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E8C" w:rsidRPr="00A92431" w:rsidRDefault="0014687F">
      <w:pPr>
        <w:spacing w:after="0" w:line="240" w:lineRule="auto"/>
        <w:jc w:val="center"/>
        <w:rPr>
          <w:rFonts w:ascii="Times New Roman" w:eastAsia="Times New Roman" w:hAnsi="Times New Roman" w:cs="Times New Roman"/>
          <w:b/>
          <w:sz w:val="32"/>
          <w:szCs w:val="32"/>
        </w:rPr>
      </w:pPr>
      <w:r w:rsidRPr="00A92431">
        <w:rPr>
          <w:rFonts w:ascii="Times New Roman" w:eastAsia="Times New Roman" w:hAnsi="Times New Roman" w:cs="Times New Roman"/>
          <w:b/>
          <w:sz w:val="32"/>
          <w:szCs w:val="32"/>
        </w:rPr>
        <w:t xml:space="preserve">СВЕДЕНИЯ ОБ АВАРИЙНОСТИ С СУДАМИ </w:t>
      </w:r>
    </w:p>
    <w:p w:rsidR="00A46E8C" w:rsidRPr="00A92431" w:rsidRDefault="0014687F">
      <w:pPr>
        <w:spacing w:after="0" w:line="240" w:lineRule="auto"/>
        <w:jc w:val="center"/>
        <w:rPr>
          <w:rFonts w:ascii="Times New Roman" w:eastAsia="Times New Roman" w:hAnsi="Times New Roman" w:cs="Times New Roman"/>
          <w:b/>
          <w:sz w:val="32"/>
          <w:szCs w:val="32"/>
        </w:rPr>
      </w:pPr>
      <w:r w:rsidRPr="00A92431">
        <w:rPr>
          <w:rFonts w:ascii="Times New Roman" w:eastAsia="Times New Roman" w:hAnsi="Times New Roman" w:cs="Times New Roman"/>
          <w:b/>
          <w:sz w:val="32"/>
          <w:szCs w:val="32"/>
        </w:rPr>
        <w:t xml:space="preserve">НА МОРЕ И ВНУТРЕННИХ ВОДНЫХ ПУТЯХ </w:t>
      </w:r>
    </w:p>
    <w:p w:rsidR="00A46E8C" w:rsidRPr="00A92431" w:rsidRDefault="00C15BFC">
      <w:pPr>
        <w:spacing w:after="0" w:line="240" w:lineRule="auto"/>
        <w:jc w:val="center"/>
        <w:rPr>
          <w:rFonts w:ascii="Times New Roman" w:eastAsia="Times New Roman" w:hAnsi="Times New Roman" w:cs="Times New Roman"/>
          <w:b/>
          <w:sz w:val="32"/>
          <w:szCs w:val="32"/>
        </w:rPr>
      </w:pPr>
      <w:r w:rsidRPr="00A92431">
        <w:rPr>
          <w:rFonts w:ascii="Times New Roman" w:eastAsia="Times New Roman" w:hAnsi="Times New Roman" w:cs="Times New Roman"/>
          <w:b/>
          <w:sz w:val="32"/>
          <w:szCs w:val="32"/>
        </w:rPr>
        <w:t>В</w:t>
      </w:r>
      <w:r w:rsidR="0014687F" w:rsidRPr="00A92431">
        <w:rPr>
          <w:rFonts w:ascii="Times New Roman" w:eastAsia="Times New Roman" w:hAnsi="Times New Roman" w:cs="Times New Roman"/>
          <w:b/>
          <w:sz w:val="32"/>
          <w:szCs w:val="32"/>
        </w:rPr>
        <w:t xml:space="preserve"> 201</w:t>
      </w:r>
      <w:r w:rsidR="00424914">
        <w:rPr>
          <w:rFonts w:ascii="Times New Roman" w:eastAsia="Times New Roman" w:hAnsi="Times New Roman" w:cs="Times New Roman"/>
          <w:b/>
          <w:sz w:val="32"/>
          <w:szCs w:val="32"/>
        </w:rPr>
        <w:t>9</w:t>
      </w:r>
      <w:r w:rsidR="0014687F" w:rsidRPr="00A92431">
        <w:rPr>
          <w:rFonts w:ascii="Times New Roman" w:eastAsia="Times New Roman" w:hAnsi="Times New Roman" w:cs="Times New Roman"/>
          <w:b/>
          <w:sz w:val="32"/>
          <w:szCs w:val="32"/>
        </w:rPr>
        <w:t xml:space="preserve"> ГОД</w:t>
      </w:r>
      <w:r w:rsidR="00FA0F95">
        <w:rPr>
          <w:rFonts w:ascii="Times New Roman" w:eastAsia="Times New Roman" w:hAnsi="Times New Roman" w:cs="Times New Roman"/>
          <w:b/>
          <w:sz w:val="32"/>
          <w:szCs w:val="32"/>
        </w:rPr>
        <w:t>У</w:t>
      </w:r>
    </w:p>
    <w:p w:rsidR="00A92431" w:rsidRDefault="00A92431">
      <w:pPr>
        <w:spacing w:after="0" w:line="240" w:lineRule="auto"/>
        <w:jc w:val="center"/>
        <w:rPr>
          <w:rFonts w:ascii="Times New Roman" w:eastAsia="Times New Roman" w:hAnsi="Times New Roman" w:cs="Times New Roman"/>
          <w:b/>
          <w:sz w:val="28"/>
        </w:rPr>
      </w:pPr>
    </w:p>
    <w:p w:rsidR="00A92431" w:rsidRDefault="00A92431">
      <w:pPr>
        <w:spacing w:after="0" w:line="240" w:lineRule="auto"/>
        <w:jc w:val="center"/>
        <w:rPr>
          <w:rFonts w:ascii="Times New Roman" w:eastAsia="Times New Roman" w:hAnsi="Times New Roman" w:cs="Times New Roman"/>
          <w:b/>
          <w:sz w:val="28"/>
        </w:rPr>
      </w:pPr>
      <w:bookmarkStart w:id="0" w:name="_Hlk504995523"/>
      <w:r>
        <w:rPr>
          <w:rFonts w:ascii="Times New Roman" w:eastAsia="Times New Roman" w:hAnsi="Times New Roman" w:cs="Times New Roman"/>
          <w:b/>
          <w:sz w:val="28"/>
        </w:rPr>
        <w:t>АВАРИЙНЫЕ СЛУЧАИ С СУДАМИ ТОРГОВОГО МОРЕПЛАВАНИЯ</w:t>
      </w:r>
    </w:p>
    <w:bookmarkEnd w:id="0"/>
    <w:p w:rsidR="00A46E8C" w:rsidRDefault="00A46E8C">
      <w:pPr>
        <w:spacing w:after="0" w:line="240" w:lineRule="auto"/>
        <w:jc w:val="center"/>
        <w:rPr>
          <w:rFonts w:ascii="Times New Roman" w:eastAsia="Times New Roman" w:hAnsi="Times New Roman" w:cs="Times New Roman"/>
          <w:sz w:val="28"/>
        </w:rPr>
      </w:pPr>
    </w:p>
    <w:tbl>
      <w:tblPr>
        <w:tblW w:w="0" w:type="auto"/>
        <w:jc w:val="center"/>
        <w:tblCellMar>
          <w:left w:w="10" w:type="dxa"/>
          <w:right w:w="10" w:type="dxa"/>
        </w:tblCellMar>
        <w:tblLook w:val="04A0" w:firstRow="1" w:lastRow="0" w:firstColumn="1" w:lastColumn="0" w:noHBand="0" w:noVBand="1"/>
      </w:tblPr>
      <w:tblGrid>
        <w:gridCol w:w="5283"/>
        <w:gridCol w:w="2007"/>
        <w:gridCol w:w="2007"/>
      </w:tblGrid>
      <w:tr w:rsidR="00685A7F"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5A7F" w:rsidRPr="00C41EAF" w:rsidRDefault="00685A7F" w:rsidP="00685A7F">
            <w:pPr>
              <w:spacing w:after="0" w:line="240" w:lineRule="auto"/>
              <w:jc w:val="center"/>
            </w:pPr>
            <w:bookmarkStart w:id="1" w:name="_Hlk504995561"/>
            <w:r w:rsidRPr="00C41EAF">
              <w:rPr>
                <w:rFonts w:ascii="Times New Roman" w:eastAsia="Times New Roman" w:hAnsi="Times New Roman" w:cs="Times New Roman"/>
                <w:b/>
              </w:rPr>
              <w:t>ПОКАЗАТЕЛЬ</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5A7F" w:rsidRPr="00C41EAF" w:rsidRDefault="00685A7F" w:rsidP="000C40E6">
            <w:pPr>
              <w:spacing w:after="0" w:line="240" w:lineRule="auto"/>
              <w:jc w:val="center"/>
            </w:pPr>
            <w:r>
              <w:rPr>
                <w:rFonts w:ascii="Times New Roman" w:eastAsia="Times New Roman" w:hAnsi="Times New Roman" w:cs="Times New Roman"/>
                <w:b/>
              </w:rPr>
              <w:t xml:space="preserve">2018 </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85A7F" w:rsidRPr="00C41EAF" w:rsidRDefault="00685A7F" w:rsidP="000C40E6">
            <w:pPr>
              <w:spacing w:after="0" w:line="240" w:lineRule="auto"/>
              <w:jc w:val="center"/>
            </w:pPr>
            <w:r w:rsidRPr="00C41EAF">
              <w:rPr>
                <w:rFonts w:ascii="Times New Roman" w:eastAsia="Times New Roman" w:hAnsi="Times New Roman" w:cs="Times New Roman"/>
                <w:b/>
              </w:rPr>
              <w:t>201</w:t>
            </w:r>
            <w:r>
              <w:rPr>
                <w:rFonts w:ascii="Times New Roman" w:eastAsia="Times New Roman" w:hAnsi="Times New Roman" w:cs="Times New Roman"/>
                <w:b/>
              </w:rPr>
              <w:t>9</w:t>
            </w:r>
          </w:p>
        </w:tc>
      </w:tr>
      <w:tr w:rsidR="00424914" w:rsidRPr="00C41EAF">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24914" w:rsidRPr="00C41EAF" w:rsidRDefault="00424914" w:rsidP="00424914">
            <w:pPr>
              <w:spacing w:after="0" w:line="240" w:lineRule="auto"/>
              <w:jc w:val="both"/>
            </w:pPr>
            <w:r w:rsidRPr="00C41EAF">
              <w:rPr>
                <w:rFonts w:ascii="Times New Roman" w:eastAsia="Times New Roman" w:hAnsi="Times New Roman" w:cs="Times New Roman"/>
                <w:b/>
              </w:rPr>
              <w:t xml:space="preserve">ВСЕГО АВАРИЙНЫХ СЛУЧАЕВ </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24914" w:rsidRPr="00685A7F" w:rsidRDefault="005060B5" w:rsidP="006728FF">
            <w:pPr>
              <w:spacing w:after="0" w:line="240" w:lineRule="auto"/>
              <w:jc w:val="center"/>
              <w:rPr>
                <w:rFonts w:ascii="Times New Roman" w:hAnsi="Times New Roman" w:cs="Times New Roman"/>
              </w:rPr>
            </w:pPr>
            <w:r>
              <w:rPr>
                <w:rFonts w:ascii="Times New Roman" w:hAnsi="Times New Roman" w:cs="Times New Roman"/>
              </w:rPr>
              <w:t>6</w:t>
            </w:r>
            <w:r w:rsidR="00866147">
              <w:rPr>
                <w:rFonts w:ascii="Times New Roman" w:hAnsi="Times New Roman" w:cs="Times New Roman"/>
              </w:rPr>
              <w:t>7</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24914" w:rsidRPr="00685A7F" w:rsidRDefault="000B0E78" w:rsidP="000C40E6">
            <w:pPr>
              <w:spacing w:after="0" w:line="240" w:lineRule="auto"/>
              <w:jc w:val="center"/>
              <w:rPr>
                <w:rFonts w:ascii="Times New Roman" w:hAnsi="Times New Roman" w:cs="Times New Roman"/>
                <w:b/>
              </w:rPr>
            </w:pPr>
            <w:r>
              <w:rPr>
                <w:rFonts w:ascii="Times New Roman" w:hAnsi="Times New Roman" w:cs="Times New Roman"/>
                <w:b/>
              </w:rPr>
              <w:t>4</w:t>
            </w:r>
            <w:r w:rsidR="00203CC7">
              <w:rPr>
                <w:rFonts w:ascii="Times New Roman" w:hAnsi="Times New Roman" w:cs="Times New Roman"/>
                <w:b/>
              </w:rPr>
              <w:t>3</w:t>
            </w:r>
          </w:p>
        </w:tc>
      </w:tr>
      <w:tr w:rsidR="006728FF" w:rsidRPr="00C41EAF" w:rsidTr="000F390A">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28FF" w:rsidRDefault="006728FF" w:rsidP="00424914">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пассажирское судно</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28FF" w:rsidRPr="000F390A" w:rsidRDefault="00986AA5" w:rsidP="00424914">
            <w:pPr>
              <w:spacing w:after="0" w:line="240" w:lineRule="auto"/>
              <w:jc w:val="center"/>
              <w:rPr>
                <w:rFonts w:ascii="Times New Roman" w:hAnsi="Times New Roman" w:cs="Times New Roman"/>
                <w:i/>
              </w:rPr>
            </w:pPr>
            <w:r>
              <w:rPr>
                <w:rFonts w:ascii="Times New Roman" w:hAnsi="Times New Roman" w:cs="Times New Roman"/>
                <w:i/>
              </w:rPr>
              <w:t>5</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728FF" w:rsidRDefault="0035282A" w:rsidP="00424914">
            <w:pPr>
              <w:spacing w:after="0" w:line="240" w:lineRule="auto"/>
              <w:jc w:val="center"/>
              <w:rPr>
                <w:rFonts w:ascii="Times New Roman" w:hAnsi="Times New Roman" w:cs="Times New Roman"/>
                <w:b/>
                <w:i/>
              </w:rPr>
            </w:pPr>
            <w:r>
              <w:rPr>
                <w:rFonts w:ascii="Times New Roman" w:hAnsi="Times New Roman" w:cs="Times New Roman"/>
                <w:b/>
                <w:i/>
              </w:rPr>
              <w:t>3</w:t>
            </w:r>
          </w:p>
        </w:tc>
      </w:tr>
      <w:tr w:rsidR="00424914"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C41EAF" w:rsidRDefault="00424914" w:rsidP="00424914">
            <w:pPr>
              <w:spacing w:after="0" w:line="240" w:lineRule="auto"/>
            </w:pPr>
            <w:r w:rsidRPr="00C41EAF">
              <w:rPr>
                <w:rFonts w:ascii="Times New Roman" w:eastAsia="Times New Roman" w:hAnsi="Times New Roman" w:cs="Times New Roman"/>
                <w:i/>
              </w:rPr>
              <w:t>танкер</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685A7F" w:rsidRDefault="00CF7A28" w:rsidP="00424914">
            <w:pPr>
              <w:spacing w:after="0" w:line="240" w:lineRule="auto"/>
              <w:jc w:val="center"/>
              <w:rPr>
                <w:rFonts w:ascii="Times New Roman" w:hAnsi="Times New Roman" w:cs="Times New Roman"/>
                <w:i/>
              </w:rPr>
            </w:pPr>
            <w:r>
              <w:rPr>
                <w:rFonts w:ascii="Times New Roman" w:hAnsi="Times New Roman" w:cs="Times New Roman"/>
                <w:i/>
              </w:rPr>
              <w:t>1</w:t>
            </w:r>
            <w:r w:rsidR="005060B5">
              <w:rPr>
                <w:rFonts w:ascii="Times New Roman" w:hAnsi="Times New Roman" w:cs="Times New Roman"/>
                <w:i/>
              </w:rPr>
              <w:t>4</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685A7F" w:rsidRDefault="000B0E78" w:rsidP="00424914">
            <w:pPr>
              <w:spacing w:after="0" w:line="240" w:lineRule="auto"/>
              <w:jc w:val="center"/>
              <w:rPr>
                <w:rFonts w:ascii="Times New Roman" w:hAnsi="Times New Roman" w:cs="Times New Roman"/>
                <w:b/>
                <w:i/>
              </w:rPr>
            </w:pPr>
            <w:r>
              <w:rPr>
                <w:rFonts w:ascii="Times New Roman" w:hAnsi="Times New Roman" w:cs="Times New Roman"/>
                <w:b/>
                <w:i/>
              </w:rPr>
              <w:t>5</w:t>
            </w:r>
          </w:p>
        </w:tc>
      </w:tr>
      <w:tr w:rsidR="00424914"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C41EAF" w:rsidRDefault="00424914" w:rsidP="00424914">
            <w:pPr>
              <w:spacing w:after="0" w:line="240" w:lineRule="auto"/>
              <w:rPr>
                <w:rFonts w:ascii="Times New Roman" w:eastAsia="Times New Roman" w:hAnsi="Times New Roman" w:cs="Times New Roman"/>
                <w:i/>
              </w:rPr>
            </w:pPr>
            <w:r>
              <w:rPr>
                <w:rFonts w:ascii="Times New Roman" w:eastAsia="Times New Roman" w:hAnsi="Times New Roman" w:cs="Times New Roman"/>
                <w:i/>
              </w:rPr>
              <w:t>сухогруз</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685A7F" w:rsidRDefault="00F75FF0" w:rsidP="00424914">
            <w:pPr>
              <w:spacing w:after="0" w:line="240" w:lineRule="auto"/>
              <w:jc w:val="center"/>
              <w:rPr>
                <w:rFonts w:ascii="Times New Roman" w:hAnsi="Times New Roman" w:cs="Times New Roman"/>
                <w:i/>
              </w:rPr>
            </w:pPr>
            <w:r>
              <w:rPr>
                <w:rFonts w:ascii="Times New Roman" w:hAnsi="Times New Roman" w:cs="Times New Roman"/>
                <w:i/>
              </w:rPr>
              <w:t>2</w:t>
            </w:r>
            <w:r w:rsidR="00866147">
              <w:rPr>
                <w:rFonts w:ascii="Times New Roman" w:hAnsi="Times New Roman" w:cs="Times New Roman"/>
                <w:i/>
              </w:rPr>
              <w:t>4</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685A7F" w:rsidRDefault="00D42BE8" w:rsidP="00424914">
            <w:pPr>
              <w:spacing w:after="0" w:line="240" w:lineRule="auto"/>
              <w:jc w:val="center"/>
              <w:rPr>
                <w:rFonts w:ascii="Times New Roman" w:hAnsi="Times New Roman" w:cs="Times New Roman"/>
                <w:b/>
                <w:i/>
              </w:rPr>
            </w:pPr>
            <w:r>
              <w:rPr>
                <w:rFonts w:ascii="Times New Roman" w:hAnsi="Times New Roman" w:cs="Times New Roman"/>
                <w:b/>
                <w:i/>
              </w:rPr>
              <w:t>1</w:t>
            </w:r>
            <w:r w:rsidR="000B0E78">
              <w:rPr>
                <w:rFonts w:ascii="Times New Roman" w:hAnsi="Times New Roman" w:cs="Times New Roman"/>
                <w:b/>
                <w:i/>
              </w:rPr>
              <w:t>7</w:t>
            </w:r>
          </w:p>
        </w:tc>
      </w:tr>
      <w:tr w:rsidR="00424914"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C41EAF" w:rsidRDefault="00424914" w:rsidP="00424914">
            <w:pPr>
              <w:spacing w:after="0" w:line="240" w:lineRule="auto"/>
            </w:pPr>
            <w:r w:rsidRPr="00C41EAF">
              <w:rPr>
                <w:rFonts w:ascii="Times New Roman" w:eastAsia="Times New Roman" w:hAnsi="Times New Roman" w:cs="Times New Roman"/>
                <w:i/>
              </w:rPr>
              <w:t>буксир</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685A7F" w:rsidRDefault="009555A1" w:rsidP="00424914">
            <w:pPr>
              <w:spacing w:after="0" w:line="240" w:lineRule="auto"/>
              <w:jc w:val="center"/>
              <w:rPr>
                <w:rFonts w:ascii="Times New Roman" w:eastAsia="Calibri" w:hAnsi="Times New Roman" w:cs="Times New Roman"/>
                <w:i/>
              </w:rPr>
            </w:pPr>
            <w:r>
              <w:rPr>
                <w:rFonts w:ascii="Times New Roman" w:eastAsia="Calibri" w:hAnsi="Times New Roman" w:cs="Times New Roman"/>
                <w:i/>
              </w:rPr>
              <w:t>1</w:t>
            </w:r>
            <w:r w:rsidR="00866147">
              <w:rPr>
                <w:rFonts w:ascii="Times New Roman" w:eastAsia="Calibri" w:hAnsi="Times New Roman" w:cs="Times New Roman"/>
                <w:i/>
              </w:rPr>
              <w:t>3</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685A7F" w:rsidRDefault="00203CC7" w:rsidP="00424914">
            <w:pPr>
              <w:spacing w:after="0" w:line="240" w:lineRule="auto"/>
              <w:jc w:val="center"/>
              <w:rPr>
                <w:rFonts w:ascii="Times New Roman" w:eastAsia="Calibri" w:hAnsi="Times New Roman" w:cs="Times New Roman"/>
                <w:b/>
                <w:i/>
              </w:rPr>
            </w:pPr>
            <w:r>
              <w:rPr>
                <w:rFonts w:ascii="Times New Roman" w:eastAsia="Calibri" w:hAnsi="Times New Roman" w:cs="Times New Roman"/>
                <w:b/>
                <w:i/>
              </w:rPr>
              <w:t>9</w:t>
            </w:r>
          </w:p>
        </w:tc>
      </w:tr>
      <w:tr w:rsidR="00424914"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C41EAF" w:rsidRDefault="00424914" w:rsidP="00424914">
            <w:pPr>
              <w:spacing w:after="0" w:line="240" w:lineRule="auto"/>
              <w:rPr>
                <w:rFonts w:ascii="Times New Roman" w:eastAsia="Times New Roman" w:hAnsi="Times New Roman" w:cs="Times New Roman"/>
                <w:i/>
              </w:rPr>
            </w:pPr>
            <w:r>
              <w:rPr>
                <w:rFonts w:ascii="Times New Roman" w:eastAsia="Times New Roman" w:hAnsi="Times New Roman" w:cs="Times New Roman"/>
                <w:i/>
              </w:rPr>
              <w:t>ледокол</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685A7F" w:rsidRDefault="00C34276" w:rsidP="00424914">
            <w:pPr>
              <w:spacing w:after="0" w:line="240" w:lineRule="auto"/>
              <w:jc w:val="center"/>
              <w:rPr>
                <w:rFonts w:ascii="Times New Roman" w:eastAsia="Calibri" w:hAnsi="Times New Roman" w:cs="Times New Roman"/>
                <w:i/>
              </w:rPr>
            </w:pPr>
            <w:r>
              <w:rPr>
                <w:rFonts w:ascii="Times New Roman" w:eastAsia="Calibri" w:hAnsi="Times New Roman" w:cs="Times New Roman"/>
                <w:i/>
              </w:rPr>
              <w:t>3</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24914" w:rsidRPr="00685A7F" w:rsidRDefault="00424914" w:rsidP="00424914">
            <w:pPr>
              <w:spacing w:after="0" w:line="240" w:lineRule="auto"/>
              <w:jc w:val="center"/>
              <w:rPr>
                <w:rFonts w:ascii="Times New Roman" w:eastAsia="Calibri" w:hAnsi="Times New Roman" w:cs="Times New Roman"/>
                <w:b/>
                <w:i/>
              </w:rPr>
            </w:pPr>
            <w:r w:rsidRPr="00685A7F">
              <w:rPr>
                <w:rFonts w:ascii="Times New Roman" w:eastAsia="Calibri" w:hAnsi="Times New Roman" w:cs="Times New Roman"/>
                <w:b/>
                <w:i/>
              </w:rPr>
              <w:t>1</w:t>
            </w:r>
          </w:p>
        </w:tc>
      </w:tr>
      <w:tr w:rsidR="00866147"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6147" w:rsidRDefault="00866147" w:rsidP="00424914">
            <w:pPr>
              <w:spacing w:after="0" w:line="240" w:lineRule="auto"/>
              <w:rPr>
                <w:rFonts w:ascii="Times New Roman" w:eastAsia="Times New Roman" w:hAnsi="Times New Roman" w:cs="Times New Roman"/>
                <w:i/>
              </w:rPr>
            </w:pPr>
            <w:r>
              <w:rPr>
                <w:rFonts w:ascii="Times New Roman" w:eastAsia="Times New Roman" w:hAnsi="Times New Roman" w:cs="Times New Roman"/>
                <w:i/>
              </w:rPr>
              <w:t>лоцманский катер</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6147" w:rsidRDefault="00866147" w:rsidP="00424914">
            <w:pPr>
              <w:spacing w:after="0" w:line="240" w:lineRule="auto"/>
              <w:jc w:val="center"/>
              <w:rPr>
                <w:rFonts w:ascii="Times New Roman" w:eastAsia="Calibri" w:hAnsi="Times New Roman" w:cs="Times New Roman"/>
                <w:i/>
              </w:rPr>
            </w:pPr>
            <w:r>
              <w:rPr>
                <w:rFonts w:ascii="Times New Roman" w:eastAsia="Calibri" w:hAnsi="Times New Roman" w:cs="Times New Roman"/>
                <w:i/>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866147" w:rsidRPr="00685A7F" w:rsidRDefault="00866147" w:rsidP="00424914">
            <w:pPr>
              <w:spacing w:after="0" w:line="240" w:lineRule="auto"/>
              <w:jc w:val="center"/>
              <w:rPr>
                <w:rFonts w:ascii="Times New Roman" w:eastAsia="Calibri" w:hAnsi="Times New Roman" w:cs="Times New Roman"/>
                <w:b/>
                <w:i/>
              </w:rPr>
            </w:pPr>
            <w:r>
              <w:rPr>
                <w:rFonts w:ascii="Times New Roman" w:eastAsia="Calibri" w:hAnsi="Times New Roman" w:cs="Times New Roman"/>
                <w:b/>
                <w:i/>
              </w:rPr>
              <w:t>-</w:t>
            </w:r>
          </w:p>
        </w:tc>
      </w:tr>
      <w:tr w:rsidR="00F30A9A"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0A9A" w:rsidRDefault="00F30A9A" w:rsidP="00424914">
            <w:pPr>
              <w:spacing w:after="0" w:line="240" w:lineRule="auto"/>
              <w:rPr>
                <w:rFonts w:ascii="Times New Roman" w:eastAsia="Times New Roman" w:hAnsi="Times New Roman" w:cs="Times New Roman"/>
                <w:i/>
              </w:rPr>
            </w:pPr>
            <w:r>
              <w:rPr>
                <w:rFonts w:ascii="Times New Roman" w:eastAsia="Times New Roman" w:hAnsi="Times New Roman" w:cs="Times New Roman"/>
                <w:i/>
              </w:rPr>
              <w:t>НИС</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0A9A" w:rsidRDefault="00F30A9A" w:rsidP="00424914">
            <w:pPr>
              <w:spacing w:after="0" w:line="240" w:lineRule="auto"/>
              <w:jc w:val="center"/>
              <w:rPr>
                <w:rFonts w:ascii="Times New Roman" w:eastAsia="Calibri" w:hAnsi="Times New Roman" w:cs="Times New Roman"/>
                <w:i/>
              </w:rPr>
            </w:pPr>
            <w:r>
              <w:rPr>
                <w:rFonts w:ascii="Times New Roman" w:eastAsia="Calibri" w:hAnsi="Times New Roman" w:cs="Times New Roman"/>
                <w:i/>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0A9A" w:rsidRPr="00685A7F" w:rsidRDefault="00AC38CD" w:rsidP="00424914">
            <w:pPr>
              <w:spacing w:after="0" w:line="240" w:lineRule="auto"/>
              <w:jc w:val="center"/>
              <w:rPr>
                <w:rFonts w:ascii="Times New Roman" w:eastAsia="Calibri" w:hAnsi="Times New Roman" w:cs="Times New Roman"/>
                <w:b/>
                <w:i/>
              </w:rPr>
            </w:pPr>
            <w:r>
              <w:rPr>
                <w:rFonts w:ascii="Times New Roman" w:eastAsia="Calibri" w:hAnsi="Times New Roman" w:cs="Times New Roman"/>
                <w:b/>
                <w:i/>
              </w:rPr>
              <w:t>2</w:t>
            </w:r>
          </w:p>
        </w:tc>
      </w:tr>
      <w:tr w:rsidR="00F30A9A"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0A9A" w:rsidRDefault="0088515B" w:rsidP="00424914">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самоходный </w:t>
            </w:r>
            <w:r w:rsidR="00F30A9A">
              <w:rPr>
                <w:rFonts w:ascii="Times New Roman" w:eastAsia="Times New Roman" w:hAnsi="Times New Roman" w:cs="Times New Roman"/>
                <w:i/>
              </w:rPr>
              <w:t>плавкран</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0A9A" w:rsidRPr="00685A7F" w:rsidRDefault="00F30A9A" w:rsidP="00424914">
            <w:pPr>
              <w:spacing w:after="0" w:line="240" w:lineRule="auto"/>
              <w:jc w:val="center"/>
              <w:rPr>
                <w:rFonts w:ascii="Times New Roman" w:eastAsia="Calibri" w:hAnsi="Times New Roman" w:cs="Times New Roman"/>
                <w:i/>
              </w:rPr>
            </w:pPr>
            <w:r>
              <w:rPr>
                <w:rFonts w:ascii="Times New Roman" w:eastAsia="Calibri" w:hAnsi="Times New Roman" w:cs="Times New Roman"/>
                <w:i/>
              </w:rPr>
              <w:t>2</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F30A9A" w:rsidRPr="00685A7F" w:rsidRDefault="0088515B" w:rsidP="00424914">
            <w:pPr>
              <w:spacing w:after="0" w:line="240" w:lineRule="auto"/>
              <w:jc w:val="center"/>
              <w:rPr>
                <w:rFonts w:ascii="Times New Roman" w:eastAsia="Calibri" w:hAnsi="Times New Roman" w:cs="Times New Roman"/>
                <w:b/>
                <w:i/>
              </w:rPr>
            </w:pPr>
            <w:r>
              <w:rPr>
                <w:rFonts w:ascii="Times New Roman" w:eastAsia="Calibri" w:hAnsi="Times New Roman" w:cs="Times New Roman"/>
                <w:b/>
                <w:i/>
              </w:rPr>
              <w:t>1</w:t>
            </w:r>
          </w:p>
        </w:tc>
      </w:tr>
      <w:tr w:rsidR="00C34276"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34276" w:rsidRDefault="00C34276" w:rsidP="00C34276">
            <w:pPr>
              <w:spacing w:after="0" w:line="240" w:lineRule="auto"/>
              <w:rPr>
                <w:rFonts w:ascii="Times New Roman" w:eastAsia="Times New Roman" w:hAnsi="Times New Roman" w:cs="Times New Roman"/>
                <w:i/>
              </w:rPr>
            </w:pPr>
            <w:r>
              <w:rPr>
                <w:rFonts w:ascii="Times New Roman" w:eastAsia="Times New Roman" w:hAnsi="Times New Roman" w:cs="Times New Roman"/>
                <w:i/>
              </w:rPr>
              <w:t>земснаряд</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34276" w:rsidRDefault="00C34276"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C34276" w:rsidRPr="00C34276" w:rsidRDefault="006728FF" w:rsidP="00C34276">
            <w:pPr>
              <w:spacing w:after="0" w:line="240" w:lineRule="auto"/>
              <w:jc w:val="center"/>
              <w:rPr>
                <w:rFonts w:ascii="Times New Roman" w:eastAsia="Calibri" w:hAnsi="Times New Roman" w:cs="Times New Roman"/>
                <w:b/>
                <w:i/>
              </w:rPr>
            </w:pPr>
            <w:r>
              <w:rPr>
                <w:rFonts w:ascii="Times New Roman" w:eastAsia="Calibri" w:hAnsi="Times New Roman" w:cs="Times New Roman"/>
                <w:b/>
                <w:i/>
              </w:rPr>
              <w:t>1</w:t>
            </w:r>
          </w:p>
        </w:tc>
      </w:tr>
      <w:tr w:rsidR="006728FF"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28FF" w:rsidRDefault="00D26C37" w:rsidP="00C34276">
            <w:pPr>
              <w:spacing w:after="0" w:line="240" w:lineRule="auto"/>
              <w:rPr>
                <w:rFonts w:ascii="Times New Roman" w:eastAsia="Times New Roman" w:hAnsi="Times New Roman" w:cs="Times New Roman"/>
                <w:i/>
              </w:rPr>
            </w:pPr>
            <w:r>
              <w:rPr>
                <w:rFonts w:ascii="Times New Roman" w:eastAsia="Times New Roman" w:hAnsi="Times New Roman" w:cs="Times New Roman"/>
                <w:i/>
              </w:rPr>
              <w:t>с</w:t>
            </w:r>
            <w:r w:rsidR="006728FF">
              <w:rPr>
                <w:rFonts w:ascii="Times New Roman" w:eastAsia="Times New Roman" w:hAnsi="Times New Roman" w:cs="Times New Roman"/>
                <w:i/>
              </w:rPr>
              <w:t>амоходная баржа</w:t>
            </w:r>
            <w:r w:rsidR="00F30A9A">
              <w:rPr>
                <w:rFonts w:ascii="Times New Roman" w:eastAsia="Times New Roman" w:hAnsi="Times New Roman" w:cs="Times New Roman"/>
                <w:i/>
              </w:rPr>
              <w:t xml:space="preserve">, </w:t>
            </w:r>
            <w:r w:rsidR="00AB0641">
              <w:rPr>
                <w:rFonts w:ascii="Times New Roman" w:eastAsia="Times New Roman" w:hAnsi="Times New Roman" w:cs="Times New Roman"/>
                <w:i/>
              </w:rPr>
              <w:t xml:space="preserve">шаланда, </w:t>
            </w:r>
            <w:r w:rsidR="00F30A9A">
              <w:rPr>
                <w:rFonts w:ascii="Times New Roman" w:eastAsia="Times New Roman" w:hAnsi="Times New Roman" w:cs="Times New Roman"/>
                <w:i/>
              </w:rPr>
              <w:t>плашкоут</w:t>
            </w:r>
            <w:r w:rsidR="006728FF">
              <w:rPr>
                <w:rFonts w:ascii="Times New Roman" w:eastAsia="Times New Roman" w:hAnsi="Times New Roman" w:cs="Times New Roman"/>
                <w:i/>
              </w:rPr>
              <w:t xml:space="preserve"> </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28FF" w:rsidRDefault="005060B5"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3</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728FF" w:rsidRDefault="00D42BE8" w:rsidP="00C34276">
            <w:pPr>
              <w:spacing w:after="0" w:line="240" w:lineRule="auto"/>
              <w:jc w:val="center"/>
              <w:rPr>
                <w:rFonts w:ascii="Times New Roman" w:eastAsia="Calibri" w:hAnsi="Times New Roman" w:cs="Times New Roman"/>
                <w:b/>
                <w:i/>
              </w:rPr>
            </w:pPr>
            <w:r>
              <w:rPr>
                <w:rFonts w:ascii="Times New Roman" w:eastAsia="Calibri" w:hAnsi="Times New Roman" w:cs="Times New Roman"/>
                <w:b/>
                <w:i/>
              </w:rPr>
              <w:t>1</w:t>
            </w:r>
          </w:p>
        </w:tc>
      </w:tr>
      <w:tr w:rsidR="00986AA5" w:rsidRPr="00C41EAF">
        <w:trPr>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6AA5" w:rsidRDefault="00986AA5" w:rsidP="00C34276">
            <w:pPr>
              <w:spacing w:after="0" w:line="240" w:lineRule="auto"/>
              <w:rPr>
                <w:rFonts w:ascii="Times New Roman" w:eastAsia="Times New Roman" w:hAnsi="Times New Roman" w:cs="Times New Roman"/>
                <w:i/>
              </w:rPr>
            </w:pPr>
            <w:r>
              <w:rPr>
                <w:rFonts w:ascii="Times New Roman" w:eastAsia="Times New Roman" w:hAnsi="Times New Roman" w:cs="Times New Roman"/>
                <w:i/>
              </w:rPr>
              <w:t>маломерное судно</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6AA5" w:rsidRPr="00986AA5" w:rsidRDefault="00986AA5"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6AA5" w:rsidRDefault="00866147" w:rsidP="00C34276">
            <w:pPr>
              <w:spacing w:after="0" w:line="240" w:lineRule="auto"/>
              <w:jc w:val="center"/>
              <w:rPr>
                <w:rFonts w:ascii="Times New Roman" w:eastAsia="Calibri" w:hAnsi="Times New Roman" w:cs="Times New Roman"/>
                <w:b/>
                <w:i/>
              </w:rPr>
            </w:pPr>
            <w:r>
              <w:rPr>
                <w:rFonts w:ascii="Times New Roman" w:eastAsia="Calibri" w:hAnsi="Times New Roman" w:cs="Times New Roman"/>
                <w:b/>
                <w:i/>
              </w:rPr>
              <w:t>3</w:t>
            </w:r>
          </w:p>
        </w:tc>
      </w:tr>
      <w:tr w:rsidR="00C34276" w:rsidRPr="00C41EAF">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C41EAF" w:rsidRDefault="00C34276" w:rsidP="00C34276">
            <w:pPr>
              <w:spacing w:after="0" w:line="240" w:lineRule="auto"/>
              <w:jc w:val="both"/>
            </w:pPr>
            <w:r w:rsidRPr="00C41EAF">
              <w:rPr>
                <w:rFonts w:ascii="Times New Roman" w:eastAsia="Times New Roman" w:hAnsi="Times New Roman" w:cs="Times New Roman"/>
                <w:b/>
              </w:rPr>
              <w:t>ОЧЕНЬ СЕРЬЕЗНЫЕ АВАРИИ</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685A7F" w:rsidRDefault="008A3C4F" w:rsidP="00C34276">
            <w:pPr>
              <w:spacing w:after="0" w:line="240" w:lineRule="auto"/>
              <w:jc w:val="center"/>
            </w:pPr>
            <w:r>
              <w:rPr>
                <w:rFonts w:ascii="Times New Roman" w:eastAsia="Times New Roman" w:hAnsi="Times New Roman" w:cs="Times New Roman"/>
              </w:rPr>
              <w:t>3</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685A7F" w:rsidRDefault="00272BC4" w:rsidP="00C34276">
            <w:pPr>
              <w:spacing w:after="0" w:line="240" w:lineRule="auto"/>
              <w:jc w:val="center"/>
              <w:rPr>
                <w:b/>
              </w:rPr>
            </w:pPr>
            <w:r>
              <w:rPr>
                <w:rFonts w:ascii="Times New Roman" w:eastAsia="Times New Roman" w:hAnsi="Times New Roman" w:cs="Times New Roman"/>
                <w:b/>
              </w:rPr>
              <w:t>6</w:t>
            </w:r>
          </w:p>
        </w:tc>
      </w:tr>
      <w:tr w:rsidR="00986AA5"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Pr="00986AA5" w:rsidRDefault="00986AA5" w:rsidP="00C34276">
            <w:pPr>
              <w:spacing w:after="0" w:line="240" w:lineRule="auto"/>
              <w:jc w:val="both"/>
              <w:rPr>
                <w:rFonts w:ascii="Times New Roman" w:eastAsia="Times New Roman" w:hAnsi="Times New Roman" w:cs="Times New Roman"/>
                <w:i/>
              </w:rPr>
            </w:pPr>
            <w:r w:rsidRPr="00986AA5">
              <w:rPr>
                <w:rFonts w:ascii="Times New Roman" w:eastAsia="Times New Roman" w:hAnsi="Times New Roman" w:cs="Times New Roman"/>
                <w:i/>
              </w:rPr>
              <w:t>буксир</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Pr="00986AA5" w:rsidRDefault="008A3C4F"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Pr="00986AA5" w:rsidRDefault="00272BC4"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3</w:t>
            </w:r>
          </w:p>
        </w:tc>
      </w:tr>
      <w:tr w:rsidR="008A3C4F"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3C4F" w:rsidRPr="00986AA5" w:rsidRDefault="008A3C4F" w:rsidP="00C34276">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сухогруз</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3C4F" w:rsidRDefault="008A3C4F"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3C4F" w:rsidRDefault="008A3C4F"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w:t>
            </w:r>
          </w:p>
        </w:tc>
      </w:tr>
      <w:tr w:rsidR="00986AA5"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Pr="00986AA5" w:rsidRDefault="00986AA5" w:rsidP="00C34276">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танкер</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Pr="00986AA5" w:rsidRDefault="00986AA5"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Pr="00986AA5" w:rsidRDefault="000B0E78"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2</w:t>
            </w:r>
          </w:p>
        </w:tc>
      </w:tr>
      <w:tr w:rsidR="00986AA5"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Default="00986AA5" w:rsidP="00C34276">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маломерное судно</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Default="00986AA5"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Default="00986AA5" w:rsidP="00C3427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r>
      <w:tr w:rsidR="00C34276" w:rsidRPr="00C41EAF">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C41EAF" w:rsidRDefault="00C34276" w:rsidP="00C34276">
            <w:pPr>
              <w:spacing w:after="0" w:line="240" w:lineRule="auto"/>
              <w:jc w:val="both"/>
            </w:pPr>
            <w:r w:rsidRPr="00C41EAF">
              <w:rPr>
                <w:rFonts w:ascii="Times New Roman" w:eastAsia="Times New Roman" w:hAnsi="Times New Roman" w:cs="Times New Roman"/>
                <w:b/>
              </w:rPr>
              <w:t>АВАРИИ</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685A7F" w:rsidRDefault="008A3C4F" w:rsidP="00D26C37">
            <w:pPr>
              <w:spacing w:after="0" w:line="240" w:lineRule="auto"/>
              <w:jc w:val="center"/>
            </w:pPr>
            <w:r>
              <w:rPr>
                <w:rFonts w:ascii="Times New Roman" w:eastAsia="Times New Roman" w:hAnsi="Times New Roman" w:cs="Times New Roman"/>
              </w:rPr>
              <w:t>64</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685A7F" w:rsidRDefault="0099219E" w:rsidP="00C34276">
            <w:pPr>
              <w:spacing w:after="0" w:line="240" w:lineRule="auto"/>
              <w:jc w:val="center"/>
              <w:rPr>
                <w:b/>
              </w:rPr>
            </w:pPr>
            <w:r>
              <w:rPr>
                <w:rFonts w:ascii="Times New Roman" w:eastAsia="Times New Roman" w:hAnsi="Times New Roman" w:cs="Times New Roman"/>
                <w:b/>
              </w:rPr>
              <w:t>3</w:t>
            </w:r>
            <w:r w:rsidR="00866147">
              <w:rPr>
                <w:rFonts w:ascii="Times New Roman" w:eastAsia="Times New Roman" w:hAnsi="Times New Roman" w:cs="Times New Roman"/>
                <w:b/>
              </w:rPr>
              <w:t>8</w:t>
            </w:r>
          </w:p>
        </w:tc>
      </w:tr>
      <w:tr w:rsidR="00C34276" w:rsidRPr="00C41EAF" w:rsidTr="00AA57FD">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vAlign w:val="center"/>
          </w:tcPr>
          <w:p w:rsidR="00C34276" w:rsidRPr="00C41EAF" w:rsidRDefault="000C40E6" w:rsidP="00C342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ИЗ НИХ: </w:t>
            </w:r>
            <w:r w:rsidR="00C34276">
              <w:rPr>
                <w:rFonts w:ascii="Times New Roman" w:eastAsia="Times New Roman" w:hAnsi="Times New Roman" w:cs="Times New Roman"/>
                <w:b/>
              </w:rPr>
              <w:t>АВАРИИ, СВЯЗАННЫЕ С ГИБЕЛЬЮ ЛЮДЕЙ И ТРАВМАТИЗМОМ</w:t>
            </w:r>
          </w:p>
        </w:tc>
        <w:tc>
          <w:tcPr>
            <w:tcW w:w="20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vAlign w:val="center"/>
          </w:tcPr>
          <w:p w:rsidR="00C34276" w:rsidRPr="00685A7F" w:rsidRDefault="008A3C4F" w:rsidP="00C342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20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vAlign w:val="center"/>
          </w:tcPr>
          <w:p w:rsidR="00C34276" w:rsidRPr="00685A7F" w:rsidRDefault="000B0E78" w:rsidP="00C342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r>
      <w:tr w:rsidR="00C34276" w:rsidRPr="00C41EAF">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C34276" w:rsidRPr="00C41EAF" w:rsidRDefault="00C34276" w:rsidP="00C34276">
            <w:pPr>
              <w:spacing w:after="0" w:line="240" w:lineRule="auto"/>
              <w:jc w:val="both"/>
            </w:pPr>
            <w:r w:rsidRPr="00C41EAF">
              <w:rPr>
                <w:rFonts w:ascii="Times New Roman" w:eastAsia="Times New Roman" w:hAnsi="Times New Roman" w:cs="Times New Roman"/>
                <w:b/>
              </w:rPr>
              <w:t>Погибших в прямой связи с эксплуатацией судна, человек</w:t>
            </w:r>
          </w:p>
        </w:tc>
        <w:tc>
          <w:tcPr>
            <w:tcW w:w="2007"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C34276" w:rsidRPr="00685A7F" w:rsidRDefault="008A3C4F" w:rsidP="00C34276">
            <w:pPr>
              <w:spacing w:after="0" w:line="240" w:lineRule="auto"/>
              <w:jc w:val="center"/>
              <w:rPr>
                <w:rFonts w:ascii="Times New Roman" w:hAnsi="Times New Roman" w:cs="Times New Roman"/>
              </w:rPr>
            </w:pPr>
            <w:r>
              <w:rPr>
                <w:rFonts w:ascii="Times New Roman" w:hAnsi="Times New Roman" w:cs="Times New Roman"/>
              </w:rPr>
              <w:t>6</w:t>
            </w:r>
          </w:p>
        </w:tc>
        <w:tc>
          <w:tcPr>
            <w:tcW w:w="2007"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C34276" w:rsidRPr="00685A7F" w:rsidRDefault="007C4AE3" w:rsidP="00C34276">
            <w:pPr>
              <w:spacing w:after="0" w:line="240" w:lineRule="auto"/>
              <w:jc w:val="center"/>
              <w:rPr>
                <w:rFonts w:ascii="Times New Roman" w:hAnsi="Times New Roman" w:cs="Times New Roman"/>
                <w:b/>
              </w:rPr>
            </w:pPr>
            <w:r>
              <w:rPr>
                <w:rFonts w:ascii="Times New Roman" w:hAnsi="Times New Roman" w:cs="Times New Roman"/>
                <w:b/>
              </w:rPr>
              <w:t>1</w:t>
            </w:r>
            <w:r w:rsidR="000B0E78">
              <w:rPr>
                <w:rFonts w:ascii="Times New Roman" w:hAnsi="Times New Roman" w:cs="Times New Roman"/>
                <w:b/>
              </w:rPr>
              <w:t>6</w:t>
            </w:r>
          </w:p>
        </w:tc>
      </w:tr>
      <w:tr w:rsidR="00986AA5"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Pr="00986AA5" w:rsidRDefault="006E766B" w:rsidP="00C34276">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пассажирское судно</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Pr="00986AA5" w:rsidRDefault="006E766B" w:rsidP="00C34276">
            <w:pPr>
              <w:spacing w:after="0" w:line="240" w:lineRule="auto"/>
              <w:jc w:val="center"/>
              <w:rPr>
                <w:rFonts w:ascii="Times New Roman" w:hAnsi="Times New Roman" w:cs="Times New Roman"/>
                <w:i/>
              </w:rPr>
            </w:pPr>
            <w:r>
              <w:rPr>
                <w:rFonts w:ascii="Times New Roman" w:hAnsi="Times New Roman" w:cs="Times New Roman"/>
                <w:i/>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86AA5" w:rsidRPr="00986AA5" w:rsidRDefault="006E766B" w:rsidP="00C34276">
            <w:pPr>
              <w:spacing w:after="0" w:line="240" w:lineRule="auto"/>
              <w:jc w:val="center"/>
              <w:rPr>
                <w:rFonts w:ascii="Times New Roman" w:hAnsi="Times New Roman" w:cs="Times New Roman"/>
                <w:i/>
              </w:rPr>
            </w:pPr>
            <w:r>
              <w:rPr>
                <w:rFonts w:ascii="Times New Roman" w:hAnsi="Times New Roman" w:cs="Times New Roman"/>
                <w:i/>
              </w:rPr>
              <w:t>3</w:t>
            </w:r>
          </w:p>
        </w:tc>
      </w:tr>
      <w:tr w:rsidR="008A3C4F"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3C4F" w:rsidRDefault="008A3C4F" w:rsidP="00C34276">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лоцманский катер</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3C4F" w:rsidRDefault="008A3C4F" w:rsidP="00C34276">
            <w:pPr>
              <w:spacing w:after="0" w:line="240" w:lineRule="auto"/>
              <w:jc w:val="center"/>
              <w:rPr>
                <w:rFonts w:ascii="Times New Roman" w:hAnsi="Times New Roman" w:cs="Times New Roman"/>
                <w:i/>
              </w:rPr>
            </w:pPr>
            <w:r>
              <w:rPr>
                <w:rFonts w:ascii="Times New Roman" w:hAnsi="Times New Roman" w:cs="Times New Roman"/>
                <w:i/>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A3C4F" w:rsidRDefault="008A3C4F" w:rsidP="00C34276">
            <w:pPr>
              <w:spacing w:after="0" w:line="240" w:lineRule="auto"/>
              <w:jc w:val="center"/>
              <w:rPr>
                <w:rFonts w:ascii="Times New Roman" w:hAnsi="Times New Roman" w:cs="Times New Roman"/>
                <w:i/>
              </w:rPr>
            </w:pPr>
          </w:p>
        </w:tc>
      </w:tr>
      <w:tr w:rsidR="006E766B"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Default="006E766B" w:rsidP="00C34276">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буксир</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Pr="00986AA5" w:rsidRDefault="00B549A0" w:rsidP="00C34276">
            <w:pPr>
              <w:spacing w:after="0" w:line="240" w:lineRule="auto"/>
              <w:jc w:val="center"/>
              <w:rPr>
                <w:rFonts w:ascii="Times New Roman" w:hAnsi="Times New Roman" w:cs="Times New Roman"/>
                <w:i/>
              </w:rPr>
            </w:pPr>
            <w:r>
              <w:rPr>
                <w:rFonts w:ascii="Times New Roman" w:hAnsi="Times New Roman" w:cs="Times New Roman"/>
                <w:i/>
              </w:rPr>
              <w:t>2</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Pr="00986AA5" w:rsidRDefault="006E766B" w:rsidP="00C34276">
            <w:pPr>
              <w:spacing w:after="0" w:line="240" w:lineRule="auto"/>
              <w:jc w:val="center"/>
              <w:rPr>
                <w:rFonts w:ascii="Times New Roman" w:hAnsi="Times New Roman" w:cs="Times New Roman"/>
                <w:i/>
              </w:rPr>
            </w:pPr>
            <w:r>
              <w:rPr>
                <w:rFonts w:ascii="Times New Roman" w:hAnsi="Times New Roman" w:cs="Times New Roman"/>
                <w:i/>
              </w:rPr>
              <w:t>3</w:t>
            </w:r>
          </w:p>
        </w:tc>
      </w:tr>
      <w:tr w:rsidR="006E766B"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Default="006E766B" w:rsidP="00C34276">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танкер</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Pr="00986AA5" w:rsidRDefault="006E766B" w:rsidP="00C34276">
            <w:pPr>
              <w:spacing w:after="0" w:line="240" w:lineRule="auto"/>
              <w:jc w:val="center"/>
              <w:rPr>
                <w:rFonts w:ascii="Times New Roman" w:hAnsi="Times New Roman" w:cs="Times New Roman"/>
                <w:i/>
              </w:rPr>
            </w:pPr>
            <w:r>
              <w:rPr>
                <w:rFonts w:ascii="Times New Roman" w:hAnsi="Times New Roman" w:cs="Times New Roman"/>
                <w:i/>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Default="000B0E78" w:rsidP="00C34276">
            <w:pPr>
              <w:spacing w:after="0" w:line="240" w:lineRule="auto"/>
              <w:jc w:val="center"/>
              <w:rPr>
                <w:rFonts w:ascii="Times New Roman" w:hAnsi="Times New Roman" w:cs="Times New Roman"/>
                <w:i/>
              </w:rPr>
            </w:pPr>
            <w:r>
              <w:rPr>
                <w:rFonts w:ascii="Times New Roman" w:hAnsi="Times New Roman" w:cs="Times New Roman"/>
                <w:i/>
              </w:rPr>
              <w:t>7</w:t>
            </w:r>
          </w:p>
        </w:tc>
      </w:tr>
      <w:tr w:rsidR="006E766B"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Default="006E766B" w:rsidP="006E766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маломерное судно</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Default="006E766B" w:rsidP="006E766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Default="006E766B" w:rsidP="006E766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r>
      <w:tr w:rsidR="000B0E78"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B0E78" w:rsidRDefault="000B0E78" w:rsidP="006E766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исследовательское судно</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B0E78" w:rsidRDefault="000B0E78" w:rsidP="006E766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B0E78" w:rsidRDefault="000B0E78" w:rsidP="006E766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r>
      <w:tr w:rsidR="000B0E78" w:rsidRPr="00C41EAF" w:rsidTr="00986AA5">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B0E78" w:rsidRDefault="000B0E78" w:rsidP="006E766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сухогруз</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B0E78" w:rsidRDefault="008A3C4F" w:rsidP="006E766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3</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B0E78" w:rsidRDefault="000B0E78" w:rsidP="006E766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1</w:t>
            </w:r>
          </w:p>
        </w:tc>
      </w:tr>
      <w:tr w:rsidR="006E766B" w:rsidRPr="00C41EAF">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6E766B" w:rsidRPr="00C41EAF" w:rsidRDefault="006E766B" w:rsidP="006E766B">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из них пассажиров</w:t>
            </w:r>
          </w:p>
        </w:tc>
        <w:tc>
          <w:tcPr>
            <w:tcW w:w="2007"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6E766B" w:rsidRDefault="006E766B" w:rsidP="006E766B">
            <w:pPr>
              <w:spacing w:after="0" w:line="240" w:lineRule="auto"/>
              <w:jc w:val="center"/>
              <w:rPr>
                <w:rFonts w:ascii="Times New Roman" w:hAnsi="Times New Roman" w:cs="Times New Roman"/>
              </w:rPr>
            </w:pPr>
            <w:r>
              <w:rPr>
                <w:rFonts w:ascii="Times New Roman" w:hAnsi="Times New Roman" w:cs="Times New Roman"/>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6E766B" w:rsidRDefault="00071D67" w:rsidP="006E766B">
            <w:pPr>
              <w:spacing w:after="0" w:line="240" w:lineRule="auto"/>
              <w:jc w:val="center"/>
              <w:rPr>
                <w:rFonts w:ascii="Times New Roman" w:hAnsi="Times New Roman" w:cs="Times New Roman"/>
                <w:b/>
              </w:rPr>
            </w:pPr>
            <w:r>
              <w:rPr>
                <w:rFonts w:ascii="Times New Roman" w:hAnsi="Times New Roman" w:cs="Times New Roman"/>
                <w:b/>
              </w:rPr>
              <w:t>3</w:t>
            </w:r>
          </w:p>
        </w:tc>
      </w:tr>
      <w:tr w:rsidR="006E766B" w:rsidRPr="00C41EAF">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6E766B" w:rsidRPr="00C41EAF" w:rsidRDefault="006E766B" w:rsidP="006E766B">
            <w:pPr>
              <w:spacing w:after="0" w:line="240" w:lineRule="auto"/>
              <w:jc w:val="both"/>
            </w:pPr>
            <w:r w:rsidRPr="00C41EAF">
              <w:rPr>
                <w:rFonts w:ascii="Times New Roman" w:eastAsia="Times New Roman" w:hAnsi="Times New Roman" w:cs="Times New Roman"/>
                <w:b/>
              </w:rPr>
              <w:t>Получивших тяжкий вред, причинённый здоровью в прямой связи с эксплуатацией судна, человек</w:t>
            </w:r>
          </w:p>
        </w:tc>
        <w:tc>
          <w:tcPr>
            <w:tcW w:w="2007"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6E766B" w:rsidRPr="00685A7F" w:rsidRDefault="006E766B" w:rsidP="006E766B">
            <w:pPr>
              <w:spacing w:after="0" w:line="240" w:lineRule="auto"/>
              <w:jc w:val="center"/>
              <w:rPr>
                <w:rFonts w:ascii="Times New Roman" w:hAnsi="Times New Roman" w:cs="Times New Roman"/>
              </w:rPr>
            </w:pPr>
            <w:r>
              <w:rPr>
                <w:rFonts w:ascii="Times New Roman" w:hAnsi="Times New Roman" w:cs="Times New Roman"/>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6E766B" w:rsidRPr="00685A7F" w:rsidRDefault="006E766B" w:rsidP="006E766B">
            <w:pPr>
              <w:spacing w:after="0" w:line="240" w:lineRule="auto"/>
              <w:jc w:val="center"/>
              <w:rPr>
                <w:rFonts w:ascii="Times New Roman" w:hAnsi="Times New Roman" w:cs="Times New Roman"/>
                <w:b/>
              </w:rPr>
            </w:pPr>
            <w:r>
              <w:rPr>
                <w:rFonts w:ascii="Times New Roman" w:hAnsi="Times New Roman" w:cs="Times New Roman"/>
                <w:b/>
              </w:rPr>
              <w:t>2</w:t>
            </w:r>
          </w:p>
        </w:tc>
      </w:tr>
      <w:tr w:rsidR="006E766B" w:rsidRPr="00C41EAF" w:rsidTr="006E766B">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Pr="006E766B" w:rsidRDefault="006E766B" w:rsidP="006E766B">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сухогруз</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Pr="006E766B" w:rsidRDefault="006E766B" w:rsidP="006E766B">
            <w:pPr>
              <w:spacing w:after="0" w:line="240" w:lineRule="auto"/>
              <w:jc w:val="center"/>
              <w:rPr>
                <w:rFonts w:ascii="Times New Roman" w:hAnsi="Times New Roman" w:cs="Times New Roman"/>
                <w:i/>
              </w:rPr>
            </w:pPr>
            <w:r>
              <w:rPr>
                <w:rFonts w:ascii="Times New Roman" w:hAnsi="Times New Roman" w:cs="Times New Roman"/>
                <w:i/>
              </w:rPr>
              <w:t>0</w:t>
            </w:r>
          </w:p>
        </w:tc>
        <w:tc>
          <w:tcPr>
            <w:tcW w:w="20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E766B" w:rsidRPr="006E766B" w:rsidRDefault="006E766B" w:rsidP="006E766B">
            <w:pPr>
              <w:spacing w:after="0" w:line="240" w:lineRule="auto"/>
              <w:jc w:val="center"/>
              <w:rPr>
                <w:rFonts w:ascii="Times New Roman" w:hAnsi="Times New Roman" w:cs="Times New Roman"/>
                <w:i/>
              </w:rPr>
            </w:pPr>
            <w:r>
              <w:rPr>
                <w:rFonts w:ascii="Times New Roman" w:hAnsi="Times New Roman" w:cs="Times New Roman"/>
                <w:i/>
              </w:rPr>
              <w:t>2</w:t>
            </w:r>
          </w:p>
        </w:tc>
      </w:tr>
      <w:bookmarkEnd w:id="1"/>
    </w:tbl>
    <w:p w:rsidR="00F8681D" w:rsidRDefault="00F8681D">
      <w:pPr>
        <w:spacing w:after="0" w:line="240" w:lineRule="auto"/>
        <w:ind w:firstLine="709"/>
        <w:jc w:val="both"/>
        <w:rPr>
          <w:rFonts w:ascii="Times New Roman" w:eastAsia="Times New Roman" w:hAnsi="Times New Roman" w:cs="Times New Roman"/>
          <w:sz w:val="28"/>
        </w:rPr>
      </w:pPr>
    </w:p>
    <w:p w:rsidR="00517544" w:rsidRDefault="00517544" w:rsidP="0051754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АВАРИЙНЫЕ СЛУЧАИ С </w:t>
      </w:r>
      <w:bookmarkStart w:id="2" w:name="_Hlk504996326"/>
      <w:r>
        <w:rPr>
          <w:rFonts w:ascii="Times New Roman" w:eastAsia="Times New Roman" w:hAnsi="Times New Roman" w:cs="Times New Roman"/>
          <w:b/>
          <w:sz w:val="28"/>
        </w:rPr>
        <w:t>СУДАМИ РЫБОПРОМЫСЛОВОГО ФЛОТА</w:t>
      </w:r>
      <w:bookmarkEnd w:id="2"/>
    </w:p>
    <w:p w:rsidR="00517544" w:rsidRDefault="00517544" w:rsidP="00517544">
      <w:pPr>
        <w:spacing w:after="0" w:line="240" w:lineRule="auto"/>
        <w:ind w:firstLine="709"/>
        <w:jc w:val="center"/>
        <w:rPr>
          <w:rFonts w:ascii="Times New Roman" w:eastAsia="Times New Roman" w:hAnsi="Times New Roman" w:cs="Times New Roman"/>
          <w:b/>
          <w:sz w:val="28"/>
        </w:rPr>
      </w:pPr>
    </w:p>
    <w:tbl>
      <w:tblPr>
        <w:tblW w:w="0" w:type="auto"/>
        <w:jc w:val="center"/>
        <w:tblCellMar>
          <w:left w:w="10" w:type="dxa"/>
          <w:right w:w="10" w:type="dxa"/>
        </w:tblCellMar>
        <w:tblLook w:val="04A0" w:firstRow="1" w:lastRow="0" w:firstColumn="1" w:lastColumn="0" w:noHBand="0" w:noVBand="1"/>
      </w:tblPr>
      <w:tblGrid>
        <w:gridCol w:w="5283"/>
        <w:gridCol w:w="2007"/>
        <w:gridCol w:w="2007"/>
      </w:tblGrid>
      <w:tr w:rsidR="005060B5" w:rsidRPr="00C41EAF" w:rsidTr="0079383B">
        <w:trPr>
          <w:jc w:val="center"/>
        </w:trPr>
        <w:tc>
          <w:tcPr>
            <w:tcW w:w="5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60B5" w:rsidRPr="00C41EAF" w:rsidRDefault="005060B5" w:rsidP="005060B5">
            <w:pPr>
              <w:spacing w:after="0" w:line="240" w:lineRule="auto"/>
              <w:jc w:val="center"/>
            </w:pPr>
            <w:r w:rsidRPr="00C41EAF">
              <w:rPr>
                <w:rFonts w:ascii="Times New Roman" w:eastAsia="Times New Roman" w:hAnsi="Times New Roman" w:cs="Times New Roman"/>
                <w:b/>
              </w:rPr>
              <w:t>ПОКАЗАТЕЛЬ</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60B5" w:rsidRPr="00C41EAF" w:rsidRDefault="005060B5" w:rsidP="005060B5">
            <w:pPr>
              <w:spacing w:after="0" w:line="240" w:lineRule="auto"/>
              <w:jc w:val="center"/>
            </w:pPr>
            <w:r>
              <w:rPr>
                <w:rFonts w:ascii="Times New Roman" w:eastAsia="Times New Roman" w:hAnsi="Times New Roman" w:cs="Times New Roman"/>
                <w:b/>
              </w:rPr>
              <w:t xml:space="preserve">2018 </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60B5" w:rsidRPr="00C41EAF" w:rsidRDefault="005060B5" w:rsidP="005060B5">
            <w:pPr>
              <w:spacing w:after="0" w:line="240" w:lineRule="auto"/>
              <w:jc w:val="center"/>
            </w:pPr>
            <w:r w:rsidRPr="00C41EAF">
              <w:rPr>
                <w:rFonts w:ascii="Times New Roman" w:eastAsia="Times New Roman" w:hAnsi="Times New Roman" w:cs="Times New Roman"/>
                <w:b/>
              </w:rPr>
              <w:t>201</w:t>
            </w:r>
            <w:r>
              <w:rPr>
                <w:rFonts w:ascii="Times New Roman" w:eastAsia="Times New Roman" w:hAnsi="Times New Roman" w:cs="Times New Roman"/>
                <w:b/>
              </w:rPr>
              <w:t>9</w:t>
            </w:r>
          </w:p>
        </w:tc>
      </w:tr>
      <w:tr w:rsidR="00C34276" w:rsidRPr="00C41EAF" w:rsidTr="0079383B">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C41EAF" w:rsidRDefault="00C34276" w:rsidP="00C34276">
            <w:pPr>
              <w:spacing w:after="0" w:line="240" w:lineRule="auto"/>
              <w:jc w:val="both"/>
            </w:pPr>
            <w:r w:rsidRPr="00C41EAF">
              <w:rPr>
                <w:rFonts w:ascii="Times New Roman" w:eastAsia="Times New Roman" w:hAnsi="Times New Roman" w:cs="Times New Roman"/>
                <w:b/>
              </w:rPr>
              <w:t xml:space="preserve">ВСЕГО АВАРИЙНЫХ СЛУЧАЕВ </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12676B" w:rsidRDefault="006E766B" w:rsidP="00C34276">
            <w:pPr>
              <w:spacing w:after="0" w:line="240" w:lineRule="auto"/>
              <w:jc w:val="center"/>
              <w:rPr>
                <w:rFonts w:ascii="Times New Roman" w:hAnsi="Times New Roman" w:cs="Times New Roman"/>
              </w:rPr>
            </w:pPr>
            <w:r>
              <w:rPr>
                <w:rFonts w:ascii="Times New Roman" w:hAnsi="Times New Roman" w:cs="Times New Roman"/>
              </w:rPr>
              <w:t>3</w:t>
            </w:r>
            <w:r w:rsidR="00B549A0">
              <w:rPr>
                <w:rFonts w:ascii="Times New Roman" w:hAnsi="Times New Roman" w:cs="Times New Roman"/>
              </w:rPr>
              <w:t>6</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4437E8" w:rsidRDefault="00866147" w:rsidP="000C40E6">
            <w:pPr>
              <w:spacing w:after="0" w:line="240" w:lineRule="auto"/>
              <w:jc w:val="center"/>
              <w:rPr>
                <w:rFonts w:ascii="Times New Roman" w:hAnsi="Times New Roman" w:cs="Times New Roman"/>
                <w:b/>
              </w:rPr>
            </w:pPr>
            <w:r>
              <w:rPr>
                <w:rFonts w:ascii="Times New Roman" w:hAnsi="Times New Roman" w:cs="Times New Roman"/>
                <w:b/>
              </w:rPr>
              <w:t>21</w:t>
            </w:r>
          </w:p>
        </w:tc>
      </w:tr>
      <w:tr w:rsidR="00C34276" w:rsidRPr="00C41EAF" w:rsidTr="0079383B">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C41EAF" w:rsidRDefault="00C34276" w:rsidP="00C34276">
            <w:pPr>
              <w:spacing w:after="0" w:line="240" w:lineRule="auto"/>
              <w:jc w:val="both"/>
            </w:pPr>
            <w:r w:rsidRPr="00C41EAF">
              <w:rPr>
                <w:rFonts w:ascii="Times New Roman" w:eastAsia="Times New Roman" w:hAnsi="Times New Roman" w:cs="Times New Roman"/>
                <w:b/>
              </w:rPr>
              <w:t>ОЧЕНЬ СЕРЬЕЗНЫЕ АВАРИИ</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12676B" w:rsidRDefault="00C34276" w:rsidP="00C34276">
            <w:pPr>
              <w:spacing w:after="0" w:line="240" w:lineRule="auto"/>
              <w:jc w:val="center"/>
            </w:pPr>
            <w:r w:rsidRPr="0012676B">
              <w:rPr>
                <w:rFonts w:ascii="Times New Roman" w:eastAsia="Times New Roman" w:hAnsi="Times New Roman" w:cs="Times New Roman"/>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4437E8" w:rsidRDefault="000B0E78" w:rsidP="00C34276">
            <w:pPr>
              <w:spacing w:after="0" w:line="240" w:lineRule="auto"/>
              <w:jc w:val="center"/>
              <w:rPr>
                <w:b/>
              </w:rPr>
            </w:pPr>
            <w:r>
              <w:rPr>
                <w:rFonts w:ascii="Times New Roman" w:eastAsia="Times New Roman" w:hAnsi="Times New Roman" w:cs="Times New Roman"/>
                <w:b/>
              </w:rPr>
              <w:t>1</w:t>
            </w:r>
          </w:p>
        </w:tc>
      </w:tr>
      <w:tr w:rsidR="00C34276" w:rsidRPr="00C41EAF" w:rsidTr="0079383B">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C41EAF" w:rsidRDefault="00C34276" w:rsidP="00C34276">
            <w:pPr>
              <w:spacing w:after="0" w:line="240" w:lineRule="auto"/>
              <w:jc w:val="both"/>
            </w:pPr>
            <w:r w:rsidRPr="00C41EAF">
              <w:rPr>
                <w:rFonts w:ascii="Times New Roman" w:eastAsia="Times New Roman" w:hAnsi="Times New Roman" w:cs="Times New Roman"/>
                <w:b/>
              </w:rPr>
              <w:t>АВАРИИ</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12676B" w:rsidRDefault="006E766B" w:rsidP="00C34276">
            <w:pPr>
              <w:spacing w:after="0" w:line="240" w:lineRule="auto"/>
              <w:jc w:val="center"/>
            </w:pPr>
            <w:r>
              <w:rPr>
                <w:rFonts w:ascii="Times New Roman" w:eastAsia="Times New Roman" w:hAnsi="Times New Roman" w:cs="Times New Roman"/>
              </w:rPr>
              <w:t>3</w:t>
            </w:r>
            <w:r w:rsidR="00B549A0">
              <w:rPr>
                <w:rFonts w:ascii="Times New Roman" w:eastAsia="Times New Roman" w:hAnsi="Times New Roman" w:cs="Times New Roman"/>
              </w:rPr>
              <w:t>5</w:t>
            </w:r>
          </w:p>
        </w:tc>
        <w:tc>
          <w:tcPr>
            <w:tcW w:w="2007"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C34276" w:rsidRPr="004437E8" w:rsidRDefault="00866147" w:rsidP="000C40E6">
            <w:pPr>
              <w:spacing w:after="0" w:line="240" w:lineRule="auto"/>
              <w:jc w:val="center"/>
              <w:rPr>
                <w:b/>
              </w:rPr>
            </w:pPr>
            <w:r>
              <w:rPr>
                <w:rFonts w:ascii="Times New Roman" w:eastAsia="Times New Roman" w:hAnsi="Times New Roman" w:cs="Times New Roman"/>
                <w:b/>
              </w:rPr>
              <w:t>20</w:t>
            </w:r>
          </w:p>
        </w:tc>
      </w:tr>
      <w:tr w:rsidR="00C34276" w:rsidRPr="00C41EAF" w:rsidTr="00AA57FD">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vAlign w:val="center"/>
          </w:tcPr>
          <w:p w:rsidR="00C34276" w:rsidRPr="00C41EAF" w:rsidRDefault="000C40E6" w:rsidP="00C34276">
            <w:pPr>
              <w:spacing w:after="0" w:line="240" w:lineRule="auto"/>
              <w:jc w:val="both"/>
              <w:rPr>
                <w:rFonts w:ascii="Times New Roman" w:eastAsia="Times New Roman" w:hAnsi="Times New Roman" w:cs="Times New Roman"/>
                <w:b/>
              </w:rPr>
            </w:pPr>
            <w:bookmarkStart w:id="3" w:name="_Hlk28007779"/>
            <w:r>
              <w:rPr>
                <w:rFonts w:ascii="Times New Roman" w:eastAsia="Times New Roman" w:hAnsi="Times New Roman" w:cs="Times New Roman"/>
                <w:b/>
              </w:rPr>
              <w:t xml:space="preserve">ИЗ НИХ: </w:t>
            </w:r>
            <w:r w:rsidR="00C34276">
              <w:rPr>
                <w:rFonts w:ascii="Times New Roman" w:eastAsia="Times New Roman" w:hAnsi="Times New Roman" w:cs="Times New Roman"/>
                <w:b/>
              </w:rPr>
              <w:t>АВАРИИ, СВЯЗАННЫЕ С ГИБЕЛЬЮ ЛЮДЕЙ И ТРАВМАТИЗМОМ</w:t>
            </w:r>
          </w:p>
        </w:tc>
        <w:tc>
          <w:tcPr>
            <w:tcW w:w="20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vAlign w:val="center"/>
          </w:tcPr>
          <w:p w:rsidR="00C34276" w:rsidRPr="0012676B" w:rsidRDefault="00DC2AF9" w:rsidP="00C3427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0B0E78">
              <w:rPr>
                <w:rFonts w:ascii="Times New Roman" w:eastAsia="Times New Roman" w:hAnsi="Times New Roman" w:cs="Times New Roman"/>
              </w:rPr>
              <w:t>9</w:t>
            </w:r>
          </w:p>
        </w:tc>
        <w:tc>
          <w:tcPr>
            <w:tcW w:w="20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vAlign w:val="center"/>
          </w:tcPr>
          <w:p w:rsidR="00C34276" w:rsidRPr="004437E8" w:rsidRDefault="000B0E78" w:rsidP="00C3427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r>
      <w:bookmarkEnd w:id="3"/>
      <w:tr w:rsidR="00C34276" w:rsidRPr="00C41EAF" w:rsidTr="0079383B">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C34276" w:rsidRPr="00C41EAF" w:rsidRDefault="00C34276" w:rsidP="00C34276">
            <w:pPr>
              <w:spacing w:after="0" w:line="240" w:lineRule="auto"/>
              <w:jc w:val="both"/>
            </w:pPr>
            <w:r w:rsidRPr="00C41EAF">
              <w:rPr>
                <w:rFonts w:ascii="Times New Roman" w:eastAsia="Times New Roman" w:hAnsi="Times New Roman" w:cs="Times New Roman"/>
                <w:b/>
              </w:rPr>
              <w:t>Погибших в прямой связи с эксплуатацией судна, человек</w:t>
            </w:r>
          </w:p>
        </w:tc>
        <w:tc>
          <w:tcPr>
            <w:tcW w:w="2007"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C34276" w:rsidRPr="0012676B" w:rsidRDefault="006E766B" w:rsidP="00DC2AF9">
            <w:pPr>
              <w:spacing w:after="0" w:line="240" w:lineRule="auto"/>
              <w:jc w:val="center"/>
            </w:pPr>
            <w:r>
              <w:rPr>
                <w:rFonts w:ascii="Times New Roman" w:eastAsia="Times New Roman" w:hAnsi="Times New Roman" w:cs="Times New Roman"/>
              </w:rPr>
              <w:t>3</w:t>
            </w:r>
            <w:r w:rsidR="00B549A0">
              <w:rPr>
                <w:rFonts w:ascii="Times New Roman" w:eastAsia="Times New Roman" w:hAnsi="Times New Roman" w:cs="Times New Roman"/>
              </w:rPr>
              <w:t>4</w:t>
            </w:r>
          </w:p>
        </w:tc>
        <w:tc>
          <w:tcPr>
            <w:tcW w:w="2007"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C34276" w:rsidRPr="004437E8" w:rsidRDefault="000B0E78" w:rsidP="00C34276">
            <w:pPr>
              <w:spacing w:after="0" w:line="240" w:lineRule="auto"/>
              <w:jc w:val="center"/>
              <w:rPr>
                <w:b/>
              </w:rPr>
            </w:pPr>
            <w:r>
              <w:rPr>
                <w:rFonts w:ascii="Times New Roman" w:eastAsia="Times New Roman" w:hAnsi="Times New Roman" w:cs="Times New Roman"/>
                <w:b/>
              </w:rPr>
              <w:t>9</w:t>
            </w:r>
          </w:p>
        </w:tc>
      </w:tr>
      <w:tr w:rsidR="00C34276" w:rsidRPr="00C41EAF" w:rsidTr="0079383B">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C34276" w:rsidRPr="00C41EAF" w:rsidRDefault="00C34276" w:rsidP="00C34276">
            <w:pPr>
              <w:spacing w:after="0" w:line="240" w:lineRule="auto"/>
              <w:jc w:val="both"/>
            </w:pPr>
            <w:r w:rsidRPr="00C41EAF">
              <w:rPr>
                <w:rFonts w:ascii="Times New Roman" w:eastAsia="Times New Roman" w:hAnsi="Times New Roman" w:cs="Times New Roman"/>
                <w:b/>
              </w:rPr>
              <w:t>Получивших тяжкий вред, причинённый здоровью в прямой связи с эксплуатацией судна, человек</w:t>
            </w:r>
          </w:p>
        </w:tc>
        <w:tc>
          <w:tcPr>
            <w:tcW w:w="2007"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C34276" w:rsidRPr="0012676B" w:rsidRDefault="000F390A" w:rsidP="00C34276">
            <w:pPr>
              <w:spacing w:after="0" w:line="240" w:lineRule="auto"/>
              <w:jc w:val="center"/>
              <w:rPr>
                <w:rFonts w:ascii="Times New Roman" w:hAnsi="Times New Roman" w:cs="Times New Roman"/>
              </w:rPr>
            </w:pPr>
            <w:r w:rsidRPr="0012676B">
              <w:rPr>
                <w:rFonts w:ascii="Times New Roman" w:hAnsi="Times New Roman" w:cs="Times New Roman"/>
              </w:rPr>
              <w:t>4</w:t>
            </w:r>
          </w:p>
        </w:tc>
        <w:tc>
          <w:tcPr>
            <w:tcW w:w="2007" w:type="dxa"/>
            <w:tcBorders>
              <w:top w:val="single" w:sz="4" w:space="0" w:color="000000"/>
              <w:left w:val="single" w:sz="4" w:space="0" w:color="000000"/>
              <w:bottom w:val="single" w:sz="4" w:space="0" w:color="000000"/>
              <w:right w:val="single" w:sz="4" w:space="0" w:color="000000"/>
            </w:tcBorders>
            <w:shd w:val="clear" w:color="auto" w:fill="F2DBDB"/>
            <w:tcMar>
              <w:left w:w="108" w:type="dxa"/>
              <w:right w:w="108" w:type="dxa"/>
            </w:tcMar>
            <w:vAlign w:val="center"/>
          </w:tcPr>
          <w:p w:rsidR="00C34276" w:rsidRPr="004437E8" w:rsidRDefault="00C34276" w:rsidP="00C34276">
            <w:pPr>
              <w:spacing w:after="0" w:line="240" w:lineRule="auto"/>
              <w:jc w:val="center"/>
              <w:rPr>
                <w:b/>
              </w:rPr>
            </w:pPr>
            <w:r w:rsidRPr="004437E8">
              <w:rPr>
                <w:b/>
              </w:rPr>
              <w:t>0</w:t>
            </w:r>
          </w:p>
        </w:tc>
      </w:tr>
    </w:tbl>
    <w:p w:rsidR="000F390A" w:rsidRDefault="000F390A" w:rsidP="000F390A">
      <w:pPr>
        <w:spacing w:after="0" w:line="240" w:lineRule="auto"/>
        <w:ind w:firstLine="709"/>
        <w:jc w:val="center"/>
        <w:rPr>
          <w:rFonts w:ascii="Times New Roman" w:eastAsia="Times New Roman" w:hAnsi="Times New Roman" w:cs="Times New Roman"/>
          <w:b/>
          <w:sz w:val="28"/>
        </w:rPr>
      </w:pPr>
      <w:bookmarkStart w:id="4" w:name="_Hlk10722041"/>
      <w:r>
        <w:rPr>
          <w:rFonts w:ascii="Times New Roman" w:eastAsia="Times New Roman" w:hAnsi="Times New Roman" w:cs="Times New Roman"/>
          <w:b/>
          <w:sz w:val="28"/>
        </w:rPr>
        <w:lastRenderedPageBreak/>
        <w:t xml:space="preserve">ТРАНСПОРТНЫЕ ПРОИСШЕСТВИЯ </w:t>
      </w:r>
      <w:r w:rsidRPr="00517544">
        <w:rPr>
          <w:rFonts w:ascii="Times New Roman" w:eastAsia="Times New Roman" w:hAnsi="Times New Roman" w:cs="Times New Roman"/>
          <w:b/>
          <w:sz w:val="28"/>
        </w:rPr>
        <w:t xml:space="preserve">С СУДАМИ </w:t>
      </w:r>
    </w:p>
    <w:p w:rsidR="000F390A" w:rsidRDefault="000F390A" w:rsidP="000F390A">
      <w:pPr>
        <w:spacing w:after="0" w:line="240" w:lineRule="auto"/>
        <w:ind w:firstLine="709"/>
        <w:jc w:val="center"/>
        <w:rPr>
          <w:rFonts w:ascii="Times New Roman" w:eastAsia="Times New Roman" w:hAnsi="Times New Roman" w:cs="Times New Roman"/>
          <w:b/>
          <w:sz w:val="28"/>
        </w:rPr>
      </w:pPr>
      <w:r w:rsidRPr="00517544">
        <w:rPr>
          <w:rFonts w:ascii="Times New Roman" w:eastAsia="Times New Roman" w:hAnsi="Times New Roman" w:cs="Times New Roman"/>
          <w:b/>
          <w:sz w:val="28"/>
        </w:rPr>
        <w:t xml:space="preserve">НА </w:t>
      </w:r>
      <w:r w:rsidRPr="004437E8">
        <w:rPr>
          <w:rFonts w:ascii="Times New Roman" w:eastAsia="Times New Roman" w:hAnsi="Times New Roman" w:cs="Times New Roman"/>
          <w:b/>
          <w:sz w:val="28"/>
        </w:rPr>
        <w:t>ВНУТРЕННИХ ВОДНЫХ ПУТЯХ</w:t>
      </w:r>
    </w:p>
    <w:p w:rsidR="000F390A" w:rsidRDefault="000F390A" w:rsidP="000F390A">
      <w:pPr>
        <w:spacing w:after="0" w:line="240" w:lineRule="auto"/>
        <w:ind w:firstLine="709"/>
        <w:jc w:val="center"/>
        <w:rPr>
          <w:rFonts w:ascii="Times New Roman" w:eastAsia="Times New Roman" w:hAnsi="Times New Roman" w:cs="Times New Roman"/>
          <w:b/>
          <w:sz w:val="28"/>
        </w:rPr>
      </w:pP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3"/>
        <w:gridCol w:w="2007"/>
        <w:gridCol w:w="2007"/>
      </w:tblGrid>
      <w:tr w:rsidR="005060B5"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bookmarkEnd w:id="4"/>
          <w:p w:rsidR="005060B5" w:rsidRPr="002548F8" w:rsidRDefault="005060B5" w:rsidP="005060B5">
            <w:pPr>
              <w:spacing w:after="0" w:line="240" w:lineRule="auto"/>
              <w:jc w:val="center"/>
              <w:rPr>
                <w:rFonts w:ascii="Times New Roman" w:eastAsia="Times New Roman" w:hAnsi="Times New Roman" w:cs="Times New Roman"/>
                <w:b/>
                <w:sz w:val="24"/>
                <w:szCs w:val="24"/>
              </w:rPr>
            </w:pPr>
            <w:r w:rsidRPr="002548F8">
              <w:rPr>
                <w:rFonts w:ascii="Times New Roman" w:eastAsia="Times New Roman" w:hAnsi="Times New Roman" w:cs="Times New Roman"/>
                <w:b/>
                <w:sz w:val="24"/>
                <w:szCs w:val="24"/>
              </w:rPr>
              <w:t>ПОКАЗАТЕЛЬ</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60B5" w:rsidRPr="00C41EAF" w:rsidRDefault="005060B5" w:rsidP="005060B5">
            <w:pPr>
              <w:spacing w:after="0" w:line="240" w:lineRule="auto"/>
              <w:jc w:val="center"/>
            </w:pPr>
            <w:r>
              <w:rPr>
                <w:rFonts w:ascii="Times New Roman" w:eastAsia="Times New Roman" w:hAnsi="Times New Roman" w:cs="Times New Roman"/>
                <w:b/>
              </w:rPr>
              <w:t xml:space="preserve">2018 </w:t>
            </w:r>
          </w:p>
        </w:tc>
        <w:tc>
          <w:tcPr>
            <w:tcW w:w="200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060B5" w:rsidRPr="00C41EAF" w:rsidRDefault="005060B5" w:rsidP="005060B5">
            <w:pPr>
              <w:spacing w:after="0" w:line="240" w:lineRule="auto"/>
              <w:jc w:val="center"/>
            </w:pPr>
            <w:r w:rsidRPr="00C41EAF">
              <w:rPr>
                <w:rFonts w:ascii="Times New Roman" w:eastAsia="Times New Roman" w:hAnsi="Times New Roman" w:cs="Times New Roman"/>
                <w:b/>
              </w:rPr>
              <w:t>201</w:t>
            </w:r>
            <w:r>
              <w:rPr>
                <w:rFonts w:ascii="Times New Roman" w:eastAsia="Times New Roman" w:hAnsi="Times New Roman" w:cs="Times New Roman"/>
                <w:b/>
              </w:rPr>
              <w:t>9</w:t>
            </w:r>
          </w:p>
        </w:tc>
      </w:tr>
      <w:tr w:rsidR="002548F8"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EAF1DD"/>
            <w:vAlign w:val="center"/>
          </w:tcPr>
          <w:p w:rsidR="002548F8" w:rsidRPr="002548F8" w:rsidRDefault="002548F8" w:rsidP="002548F8">
            <w:pPr>
              <w:spacing w:after="0" w:line="240" w:lineRule="auto"/>
              <w:jc w:val="both"/>
              <w:rPr>
                <w:rFonts w:ascii="Times New Roman" w:eastAsia="Times New Roman" w:hAnsi="Times New Roman" w:cs="Times New Roman"/>
                <w:b/>
                <w:sz w:val="24"/>
                <w:szCs w:val="24"/>
              </w:rPr>
            </w:pPr>
            <w:r w:rsidRPr="002548F8">
              <w:rPr>
                <w:rFonts w:ascii="Times New Roman" w:eastAsia="Times New Roman" w:hAnsi="Times New Roman" w:cs="Times New Roman"/>
                <w:b/>
                <w:sz w:val="24"/>
                <w:szCs w:val="24"/>
              </w:rPr>
              <w:t>КОЛИЧЕСТВО АВАРИЙ</w:t>
            </w:r>
          </w:p>
        </w:tc>
        <w:tc>
          <w:tcPr>
            <w:tcW w:w="2007" w:type="dxa"/>
            <w:tcBorders>
              <w:top w:val="single" w:sz="4" w:space="0" w:color="auto"/>
              <w:left w:val="single" w:sz="4" w:space="0" w:color="auto"/>
              <w:bottom w:val="single" w:sz="4" w:space="0" w:color="auto"/>
              <w:right w:val="single" w:sz="4" w:space="0" w:color="auto"/>
            </w:tcBorders>
            <w:shd w:val="clear" w:color="auto" w:fill="EAF1DD"/>
            <w:vAlign w:val="center"/>
          </w:tcPr>
          <w:p w:rsidR="002548F8" w:rsidRPr="002548F8" w:rsidRDefault="002548F8" w:rsidP="002548F8">
            <w:pPr>
              <w:spacing w:after="0" w:line="240" w:lineRule="auto"/>
              <w:jc w:val="center"/>
              <w:rPr>
                <w:rFonts w:ascii="Times New Roman" w:eastAsia="Times New Roman" w:hAnsi="Times New Roman" w:cs="Times New Roman"/>
                <w:i/>
                <w:sz w:val="24"/>
                <w:szCs w:val="24"/>
              </w:rPr>
            </w:pPr>
            <w:r w:rsidRPr="002548F8">
              <w:rPr>
                <w:rFonts w:ascii="Times New Roman" w:eastAsia="Times New Roman" w:hAnsi="Times New Roman" w:cs="Times New Roman"/>
                <w:i/>
                <w:sz w:val="24"/>
                <w:szCs w:val="24"/>
              </w:rPr>
              <w:t>1</w:t>
            </w:r>
          </w:p>
        </w:tc>
        <w:tc>
          <w:tcPr>
            <w:tcW w:w="2007" w:type="dxa"/>
            <w:tcBorders>
              <w:top w:val="single" w:sz="4" w:space="0" w:color="auto"/>
              <w:left w:val="single" w:sz="4" w:space="0" w:color="auto"/>
              <w:bottom w:val="single" w:sz="4" w:space="0" w:color="auto"/>
              <w:right w:val="single" w:sz="4" w:space="0" w:color="auto"/>
            </w:tcBorders>
            <w:shd w:val="clear" w:color="auto" w:fill="EAF1DD"/>
            <w:vAlign w:val="center"/>
          </w:tcPr>
          <w:p w:rsidR="002548F8" w:rsidRPr="002548F8" w:rsidRDefault="00096E34" w:rsidP="002548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r>
      <w:tr w:rsidR="002548F8"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2548F8" w:rsidP="002548F8">
            <w:pPr>
              <w:spacing w:after="0" w:line="240" w:lineRule="auto"/>
              <w:jc w:val="both"/>
              <w:rPr>
                <w:rFonts w:ascii="Times New Roman" w:eastAsia="Times New Roman" w:hAnsi="Times New Roman" w:cs="Times New Roman"/>
                <w:i/>
                <w:sz w:val="24"/>
                <w:szCs w:val="24"/>
              </w:rPr>
            </w:pPr>
            <w:r w:rsidRPr="002548F8">
              <w:rPr>
                <w:rFonts w:ascii="Times New Roman" w:eastAsia="Times New Roman" w:hAnsi="Times New Roman" w:cs="Times New Roman"/>
                <w:i/>
                <w:sz w:val="24"/>
                <w:szCs w:val="24"/>
              </w:rPr>
              <w:t>Из них:</w:t>
            </w:r>
          </w:p>
          <w:p w:rsidR="002548F8" w:rsidRPr="002548F8" w:rsidRDefault="002548F8" w:rsidP="002548F8">
            <w:pPr>
              <w:spacing w:after="0" w:line="240" w:lineRule="auto"/>
              <w:jc w:val="both"/>
              <w:rPr>
                <w:rFonts w:ascii="Times New Roman" w:eastAsia="Times New Roman" w:hAnsi="Times New Roman" w:cs="Times New Roman"/>
                <w:b/>
                <w:sz w:val="24"/>
                <w:szCs w:val="24"/>
              </w:rPr>
            </w:pPr>
            <w:r w:rsidRPr="002548F8">
              <w:rPr>
                <w:rFonts w:ascii="Times New Roman" w:eastAsia="Times New Roman" w:hAnsi="Times New Roman" w:cs="Times New Roman"/>
                <w:i/>
                <w:sz w:val="24"/>
                <w:szCs w:val="24"/>
              </w:rPr>
              <w:t>сухогруз</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2548F8" w:rsidP="002548F8">
            <w:pPr>
              <w:spacing w:after="0" w:line="240" w:lineRule="auto"/>
              <w:jc w:val="center"/>
              <w:rPr>
                <w:rFonts w:ascii="Times New Roman" w:eastAsia="Times New Roman" w:hAnsi="Times New Roman" w:cs="Times New Roman"/>
                <w:i/>
                <w:sz w:val="24"/>
                <w:szCs w:val="24"/>
              </w:rPr>
            </w:pPr>
          </w:p>
          <w:p w:rsidR="002548F8" w:rsidRPr="002548F8" w:rsidRDefault="002548F8" w:rsidP="002548F8">
            <w:pPr>
              <w:spacing w:after="0" w:line="240" w:lineRule="auto"/>
              <w:jc w:val="center"/>
              <w:rPr>
                <w:rFonts w:ascii="Times New Roman" w:eastAsia="Times New Roman" w:hAnsi="Times New Roman" w:cs="Times New Roman"/>
                <w:i/>
                <w:sz w:val="24"/>
                <w:szCs w:val="24"/>
              </w:rPr>
            </w:pPr>
            <w:r w:rsidRPr="002548F8">
              <w:rPr>
                <w:rFonts w:ascii="Times New Roman" w:eastAsia="Times New Roman" w:hAnsi="Times New Roman" w:cs="Times New Roman"/>
                <w:i/>
                <w:sz w:val="24"/>
                <w:szCs w:val="24"/>
              </w:rPr>
              <w:t>1</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2548F8" w:rsidP="002548F8">
            <w:pPr>
              <w:spacing w:after="0" w:line="240" w:lineRule="auto"/>
              <w:jc w:val="center"/>
              <w:rPr>
                <w:rFonts w:ascii="Times New Roman" w:eastAsia="Times New Roman" w:hAnsi="Times New Roman" w:cs="Times New Roman"/>
                <w:b/>
                <w:sz w:val="24"/>
                <w:szCs w:val="24"/>
              </w:rPr>
            </w:pPr>
          </w:p>
          <w:p w:rsidR="002548F8" w:rsidRPr="002548F8" w:rsidRDefault="00AA407B" w:rsidP="002548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0</w:t>
            </w:r>
          </w:p>
        </w:tc>
      </w:tr>
      <w:tr w:rsidR="002548F8"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AA407B" w:rsidP="002548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w:t>
            </w:r>
            <w:r w:rsidR="002548F8" w:rsidRPr="002548F8">
              <w:rPr>
                <w:rFonts w:ascii="Times New Roman" w:eastAsia="Times New Roman" w:hAnsi="Times New Roman" w:cs="Times New Roman"/>
                <w:i/>
                <w:sz w:val="24"/>
                <w:szCs w:val="24"/>
              </w:rPr>
              <w:t>аломерное судно</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AA407B" w:rsidP="002548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0</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2548F8" w:rsidP="002548F8">
            <w:pPr>
              <w:spacing w:after="0" w:line="240" w:lineRule="auto"/>
              <w:jc w:val="center"/>
              <w:rPr>
                <w:rFonts w:ascii="Times New Roman" w:eastAsia="Times New Roman" w:hAnsi="Times New Roman" w:cs="Times New Roman"/>
                <w:i/>
                <w:sz w:val="24"/>
                <w:szCs w:val="24"/>
              </w:rPr>
            </w:pPr>
            <w:r w:rsidRPr="002548F8">
              <w:rPr>
                <w:rFonts w:ascii="Times New Roman" w:eastAsia="Times New Roman" w:hAnsi="Times New Roman" w:cs="Times New Roman"/>
                <w:i/>
                <w:sz w:val="24"/>
                <w:szCs w:val="24"/>
              </w:rPr>
              <w:t>1</w:t>
            </w:r>
          </w:p>
        </w:tc>
      </w:tr>
      <w:tr w:rsidR="002548F8"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AA407B" w:rsidP="002548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2548F8" w:rsidRPr="002548F8">
              <w:rPr>
                <w:rFonts w:ascii="Times New Roman" w:eastAsia="Times New Roman" w:hAnsi="Times New Roman" w:cs="Times New Roman"/>
                <w:i/>
                <w:sz w:val="24"/>
                <w:szCs w:val="24"/>
              </w:rPr>
              <w:t>атрульный катер</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AA407B" w:rsidP="002548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0</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2548F8" w:rsidP="002548F8">
            <w:pPr>
              <w:spacing w:after="0" w:line="240" w:lineRule="auto"/>
              <w:jc w:val="center"/>
              <w:rPr>
                <w:rFonts w:ascii="Times New Roman" w:eastAsia="Times New Roman" w:hAnsi="Times New Roman" w:cs="Times New Roman"/>
                <w:i/>
                <w:sz w:val="24"/>
                <w:szCs w:val="24"/>
              </w:rPr>
            </w:pPr>
            <w:r w:rsidRPr="002548F8">
              <w:rPr>
                <w:rFonts w:ascii="Times New Roman" w:eastAsia="Times New Roman" w:hAnsi="Times New Roman" w:cs="Times New Roman"/>
                <w:i/>
                <w:sz w:val="24"/>
                <w:szCs w:val="24"/>
              </w:rPr>
              <w:t>1</w:t>
            </w:r>
          </w:p>
        </w:tc>
      </w:tr>
      <w:tr w:rsidR="002548F8"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AA407B" w:rsidP="002548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2548F8" w:rsidRPr="002548F8">
              <w:rPr>
                <w:rFonts w:ascii="Times New Roman" w:eastAsia="Times New Roman" w:hAnsi="Times New Roman" w:cs="Times New Roman"/>
                <w:i/>
                <w:sz w:val="24"/>
                <w:szCs w:val="24"/>
              </w:rPr>
              <w:t>ассажирский т/х</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AA407B" w:rsidP="002548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0</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2548F8" w:rsidP="002548F8">
            <w:pPr>
              <w:spacing w:after="0" w:line="240" w:lineRule="auto"/>
              <w:jc w:val="center"/>
              <w:rPr>
                <w:rFonts w:ascii="Times New Roman" w:eastAsia="Times New Roman" w:hAnsi="Times New Roman" w:cs="Times New Roman"/>
                <w:i/>
                <w:sz w:val="24"/>
                <w:szCs w:val="24"/>
              </w:rPr>
            </w:pPr>
            <w:r w:rsidRPr="002548F8">
              <w:rPr>
                <w:rFonts w:ascii="Times New Roman" w:eastAsia="Times New Roman" w:hAnsi="Times New Roman" w:cs="Times New Roman"/>
                <w:i/>
                <w:sz w:val="24"/>
                <w:szCs w:val="24"/>
              </w:rPr>
              <w:t>2</w:t>
            </w:r>
          </w:p>
        </w:tc>
      </w:tr>
      <w:tr w:rsidR="002548F8"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2548F8" w:rsidP="002548F8">
            <w:pPr>
              <w:spacing w:after="0" w:line="240" w:lineRule="auto"/>
              <w:jc w:val="both"/>
              <w:rPr>
                <w:rFonts w:ascii="Times New Roman" w:eastAsia="Times New Roman" w:hAnsi="Times New Roman" w:cs="Times New Roman"/>
                <w:i/>
                <w:sz w:val="24"/>
                <w:szCs w:val="24"/>
              </w:rPr>
            </w:pPr>
            <w:r w:rsidRPr="002548F8">
              <w:rPr>
                <w:rFonts w:ascii="Times New Roman" w:eastAsia="Times New Roman" w:hAnsi="Times New Roman" w:cs="Times New Roman"/>
                <w:i/>
                <w:sz w:val="24"/>
                <w:szCs w:val="24"/>
              </w:rPr>
              <w:t>танкер</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AA407B" w:rsidP="002548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0</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2548F8" w:rsidRDefault="002548F8" w:rsidP="002548F8">
            <w:pPr>
              <w:spacing w:after="0" w:line="240" w:lineRule="auto"/>
              <w:jc w:val="center"/>
              <w:rPr>
                <w:rFonts w:ascii="Times New Roman" w:eastAsia="Times New Roman" w:hAnsi="Times New Roman" w:cs="Times New Roman"/>
                <w:i/>
                <w:sz w:val="24"/>
                <w:szCs w:val="24"/>
              </w:rPr>
            </w:pPr>
            <w:r w:rsidRPr="002548F8">
              <w:rPr>
                <w:rFonts w:ascii="Times New Roman" w:eastAsia="Times New Roman" w:hAnsi="Times New Roman" w:cs="Times New Roman"/>
                <w:i/>
                <w:sz w:val="24"/>
                <w:szCs w:val="24"/>
              </w:rPr>
              <w:t>1</w:t>
            </w:r>
          </w:p>
        </w:tc>
      </w:tr>
      <w:tr w:rsidR="0035282A"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auto"/>
            <w:vAlign w:val="center"/>
          </w:tcPr>
          <w:p w:rsidR="0035282A" w:rsidRPr="002548F8" w:rsidRDefault="00AA407B" w:rsidP="002548F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w:t>
            </w:r>
            <w:r w:rsidR="0035282A">
              <w:rPr>
                <w:rFonts w:ascii="Times New Roman" w:eastAsia="Times New Roman" w:hAnsi="Times New Roman" w:cs="Times New Roman"/>
                <w:i/>
                <w:sz w:val="24"/>
                <w:szCs w:val="24"/>
              </w:rPr>
              <w:t>тоечное</w:t>
            </w:r>
            <w:r>
              <w:rPr>
                <w:rFonts w:ascii="Times New Roman" w:eastAsia="Times New Roman" w:hAnsi="Times New Roman" w:cs="Times New Roman"/>
                <w:i/>
                <w:sz w:val="24"/>
                <w:szCs w:val="24"/>
              </w:rPr>
              <w:t xml:space="preserve"> судно</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35282A" w:rsidRPr="002548F8" w:rsidRDefault="00AA407B" w:rsidP="002548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0</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35282A" w:rsidRPr="002548F8" w:rsidRDefault="0035282A" w:rsidP="002548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w:t>
            </w:r>
          </w:p>
        </w:tc>
      </w:tr>
      <w:tr w:rsidR="003D22BA" w:rsidRPr="004437E8" w:rsidTr="003D22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1"/>
          <w:jc w:val="center"/>
        </w:trPr>
        <w:tc>
          <w:tcPr>
            <w:tcW w:w="528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vAlign w:val="center"/>
          </w:tcPr>
          <w:p w:rsidR="003D22BA" w:rsidRPr="00C41EAF" w:rsidRDefault="003D22BA" w:rsidP="008655A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ИЗ НИХ: АВАРИИ, СВЯЗАННЫЕ С ГИБЕЛЬЮ ЛЮДЕЙ И ТРАВМАТИЗМОМ</w:t>
            </w:r>
          </w:p>
        </w:tc>
        <w:tc>
          <w:tcPr>
            <w:tcW w:w="20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vAlign w:val="center"/>
          </w:tcPr>
          <w:p w:rsidR="003D22BA" w:rsidRPr="0012676B" w:rsidRDefault="003D22BA" w:rsidP="008655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200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left w:w="108" w:type="dxa"/>
              <w:right w:w="108" w:type="dxa"/>
            </w:tcMar>
            <w:vAlign w:val="center"/>
          </w:tcPr>
          <w:p w:rsidR="003D22BA" w:rsidRPr="004437E8" w:rsidRDefault="003D22BA" w:rsidP="008655A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r>
      <w:tr w:rsidR="002548F8"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8F8" w:rsidRPr="003D22BA" w:rsidRDefault="003D22BA" w:rsidP="002548F8">
            <w:pPr>
              <w:spacing w:after="0" w:line="240" w:lineRule="auto"/>
              <w:jc w:val="both"/>
              <w:rPr>
                <w:rFonts w:ascii="Times New Roman" w:eastAsia="Times New Roman" w:hAnsi="Times New Roman" w:cs="Times New Roman"/>
                <w:b/>
                <w:sz w:val="24"/>
                <w:szCs w:val="24"/>
              </w:rPr>
            </w:pPr>
            <w:r w:rsidRPr="003D22BA">
              <w:rPr>
                <w:rFonts w:ascii="Times New Roman" w:eastAsia="Times New Roman" w:hAnsi="Times New Roman" w:cs="Times New Roman"/>
                <w:b/>
                <w:sz w:val="24"/>
                <w:szCs w:val="24"/>
              </w:rPr>
              <w:t>КОЛИЧЕСТВО</w:t>
            </w:r>
            <w:r w:rsidRPr="003D22BA">
              <w:rPr>
                <w:rFonts w:ascii="Times New Roman" w:eastAsia="Times New Roman" w:hAnsi="Times New Roman" w:cs="Times New Roman"/>
                <w:b/>
                <w:sz w:val="24"/>
                <w:szCs w:val="24"/>
              </w:rPr>
              <w:t xml:space="preserve"> </w:t>
            </w:r>
            <w:r w:rsidR="002548F8" w:rsidRPr="003D22BA">
              <w:rPr>
                <w:rFonts w:ascii="Times New Roman" w:eastAsia="Times New Roman" w:hAnsi="Times New Roman" w:cs="Times New Roman"/>
                <w:b/>
                <w:sz w:val="24"/>
                <w:szCs w:val="24"/>
              </w:rPr>
              <w:t>ИНЦИДЕНТОВ</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3D22BA" w:rsidRDefault="0099219E" w:rsidP="002548F8">
            <w:pPr>
              <w:spacing w:after="0" w:line="240" w:lineRule="auto"/>
              <w:jc w:val="center"/>
              <w:rPr>
                <w:rFonts w:ascii="Times New Roman" w:eastAsia="Times New Roman" w:hAnsi="Times New Roman" w:cs="Times New Roman"/>
                <w:b/>
                <w:i/>
                <w:sz w:val="24"/>
                <w:szCs w:val="24"/>
              </w:rPr>
            </w:pPr>
            <w:r w:rsidRPr="003D22BA">
              <w:rPr>
                <w:rFonts w:ascii="Times New Roman" w:eastAsia="Times New Roman" w:hAnsi="Times New Roman" w:cs="Times New Roman"/>
                <w:b/>
                <w:i/>
                <w:sz w:val="24"/>
                <w:szCs w:val="24"/>
              </w:rPr>
              <w:t>1</w:t>
            </w:r>
            <w:r w:rsidR="005D1E59" w:rsidRPr="003D22BA">
              <w:rPr>
                <w:rFonts w:ascii="Times New Roman" w:eastAsia="Times New Roman" w:hAnsi="Times New Roman" w:cs="Times New Roman"/>
                <w:b/>
                <w:i/>
                <w:sz w:val="24"/>
                <w:szCs w:val="24"/>
              </w:rPr>
              <w:t>1</w:t>
            </w:r>
            <w:r w:rsidR="008A3C4F" w:rsidRPr="003D22BA">
              <w:rPr>
                <w:rFonts w:ascii="Times New Roman" w:eastAsia="Times New Roman" w:hAnsi="Times New Roman" w:cs="Times New Roman"/>
                <w:b/>
                <w:i/>
                <w:sz w:val="24"/>
                <w:szCs w:val="24"/>
              </w:rPr>
              <w:t>5</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rsidR="002548F8" w:rsidRPr="003D22BA" w:rsidRDefault="0025185D" w:rsidP="002548F8">
            <w:pPr>
              <w:spacing w:after="0" w:line="240" w:lineRule="auto"/>
              <w:jc w:val="center"/>
              <w:rPr>
                <w:rFonts w:ascii="Times New Roman" w:eastAsia="Times New Roman" w:hAnsi="Times New Roman" w:cs="Times New Roman"/>
                <w:b/>
                <w:i/>
                <w:sz w:val="24"/>
                <w:szCs w:val="24"/>
              </w:rPr>
            </w:pPr>
            <w:r w:rsidRPr="003D22BA">
              <w:rPr>
                <w:rFonts w:ascii="Times New Roman" w:eastAsia="Times New Roman" w:hAnsi="Times New Roman" w:cs="Times New Roman"/>
                <w:b/>
                <w:i/>
                <w:sz w:val="24"/>
                <w:szCs w:val="24"/>
              </w:rPr>
              <w:t>1</w:t>
            </w:r>
            <w:r w:rsidR="008A3C4F" w:rsidRPr="003D22BA">
              <w:rPr>
                <w:rFonts w:ascii="Times New Roman" w:eastAsia="Times New Roman" w:hAnsi="Times New Roman" w:cs="Times New Roman"/>
                <w:b/>
                <w:i/>
                <w:sz w:val="24"/>
                <w:szCs w:val="24"/>
              </w:rPr>
              <w:t>20</w:t>
            </w:r>
          </w:p>
        </w:tc>
      </w:tr>
      <w:tr w:rsidR="002548F8"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vAlign w:val="center"/>
            <w:hideMark/>
          </w:tcPr>
          <w:p w:rsidR="002548F8" w:rsidRPr="002548F8" w:rsidRDefault="002548F8" w:rsidP="002548F8">
            <w:pPr>
              <w:spacing w:after="0" w:line="240" w:lineRule="auto"/>
              <w:jc w:val="both"/>
              <w:rPr>
                <w:rFonts w:ascii="Times New Roman" w:eastAsia="Times New Roman" w:hAnsi="Times New Roman" w:cs="Times New Roman"/>
                <w:b/>
                <w:sz w:val="24"/>
                <w:szCs w:val="24"/>
              </w:rPr>
            </w:pPr>
            <w:r w:rsidRPr="002548F8">
              <w:rPr>
                <w:rFonts w:ascii="Times New Roman" w:eastAsia="Times New Roman" w:hAnsi="Times New Roman" w:cs="Times New Roman"/>
                <w:b/>
                <w:sz w:val="24"/>
                <w:szCs w:val="24"/>
              </w:rPr>
              <w:t xml:space="preserve">КОЛИЧЕСТВО ТРАВМИРОВАННЫХ </w:t>
            </w:r>
          </w:p>
        </w:tc>
        <w:tc>
          <w:tcPr>
            <w:tcW w:w="2007" w:type="dxa"/>
            <w:tcBorders>
              <w:top w:val="single" w:sz="4" w:space="0" w:color="auto"/>
              <w:left w:val="single" w:sz="4" w:space="0" w:color="auto"/>
              <w:bottom w:val="single" w:sz="4" w:space="0" w:color="auto"/>
              <w:right w:val="single" w:sz="4" w:space="0" w:color="auto"/>
            </w:tcBorders>
            <w:vAlign w:val="center"/>
          </w:tcPr>
          <w:p w:rsidR="002548F8" w:rsidRPr="002548F8" w:rsidRDefault="00AA407B" w:rsidP="002548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0</w:t>
            </w:r>
          </w:p>
        </w:tc>
        <w:tc>
          <w:tcPr>
            <w:tcW w:w="2007" w:type="dxa"/>
            <w:tcBorders>
              <w:top w:val="single" w:sz="4" w:space="0" w:color="auto"/>
              <w:left w:val="single" w:sz="4" w:space="0" w:color="auto"/>
              <w:bottom w:val="single" w:sz="4" w:space="0" w:color="auto"/>
              <w:right w:val="single" w:sz="4" w:space="0" w:color="auto"/>
            </w:tcBorders>
            <w:vAlign w:val="center"/>
          </w:tcPr>
          <w:p w:rsidR="002548F8" w:rsidRPr="002548F8" w:rsidRDefault="002548F8" w:rsidP="002548F8">
            <w:pPr>
              <w:spacing w:after="0" w:line="240" w:lineRule="auto"/>
              <w:jc w:val="center"/>
              <w:rPr>
                <w:rFonts w:ascii="Times New Roman" w:eastAsia="Times New Roman" w:hAnsi="Times New Roman" w:cs="Times New Roman"/>
                <w:b/>
                <w:i/>
                <w:sz w:val="24"/>
                <w:szCs w:val="24"/>
              </w:rPr>
            </w:pPr>
            <w:r w:rsidRPr="002548F8">
              <w:rPr>
                <w:rFonts w:ascii="Times New Roman" w:eastAsia="Times New Roman" w:hAnsi="Times New Roman" w:cs="Times New Roman"/>
                <w:b/>
                <w:i/>
                <w:sz w:val="24"/>
                <w:szCs w:val="24"/>
              </w:rPr>
              <w:t>2</w:t>
            </w:r>
          </w:p>
        </w:tc>
      </w:tr>
      <w:tr w:rsidR="002548F8"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FCA08E"/>
            <w:vAlign w:val="center"/>
            <w:hideMark/>
          </w:tcPr>
          <w:p w:rsidR="002548F8" w:rsidRPr="002548F8" w:rsidRDefault="002548F8" w:rsidP="002548F8">
            <w:pPr>
              <w:spacing w:after="0" w:line="240" w:lineRule="auto"/>
              <w:jc w:val="both"/>
              <w:rPr>
                <w:rFonts w:ascii="Times New Roman" w:eastAsia="Times New Roman" w:hAnsi="Times New Roman" w:cs="Times New Roman"/>
                <w:b/>
                <w:sz w:val="24"/>
                <w:szCs w:val="24"/>
              </w:rPr>
            </w:pPr>
            <w:r w:rsidRPr="002548F8">
              <w:rPr>
                <w:rFonts w:ascii="Times New Roman" w:eastAsia="Times New Roman" w:hAnsi="Times New Roman" w:cs="Times New Roman"/>
                <w:b/>
                <w:sz w:val="24"/>
                <w:szCs w:val="24"/>
              </w:rPr>
              <w:t>КОЛИЧЕСТВО ПОГИБШИХ</w:t>
            </w:r>
          </w:p>
        </w:tc>
        <w:tc>
          <w:tcPr>
            <w:tcW w:w="2007" w:type="dxa"/>
            <w:tcBorders>
              <w:top w:val="single" w:sz="4" w:space="0" w:color="auto"/>
              <w:left w:val="single" w:sz="4" w:space="0" w:color="auto"/>
              <w:bottom w:val="single" w:sz="4" w:space="0" w:color="auto"/>
              <w:right w:val="single" w:sz="4" w:space="0" w:color="auto"/>
            </w:tcBorders>
            <w:shd w:val="clear" w:color="auto" w:fill="FCA08E"/>
            <w:vAlign w:val="center"/>
          </w:tcPr>
          <w:p w:rsidR="002548F8" w:rsidRPr="002548F8" w:rsidRDefault="002548F8" w:rsidP="002548F8">
            <w:pPr>
              <w:spacing w:after="0" w:line="240" w:lineRule="auto"/>
              <w:jc w:val="center"/>
              <w:rPr>
                <w:rFonts w:ascii="Times New Roman" w:eastAsia="Times New Roman" w:hAnsi="Times New Roman" w:cs="Times New Roman"/>
                <w:i/>
                <w:sz w:val="24"/>
                <w:szCs w:val="24"/>
              </w:rPr>
            </w:pPr>
            <w:r w:rsidRPr="002548F8">
              <w:rPr>
                <w:rFonts w:ascii="Times New Roman" w:eastAsia="Times New Roman" w:hAnsi="Times New Roman" w:cs="Times New Roman"/>
                <w:i/>
                <w:sz w:val="24"/>
                <w:szCs w:val="24"/>
              </w:rPr>
              <w:t>1</w:t>
            </w:r>
          </w:p>
        </w:tc>
        <w:tc>
          <w:tcPr>
            <w:tcW w:w="2007" w:type="dxa"/>
            <w:tcBorders>
              <w:top w:val="single" w:sz="4" w:space="0" w:color="auto"/>
              <w:left w:val="single" w:sz="4" w:space="0" w:color="auto"/>
              <w:bottom w:val="single" w:sz="4" w:space="0" w:color="auto"/>
              <w:right w:val="single" w:sz="4" w:space="0" w:color="auto"/>
            </w:tcBorders>
            <w:shd w:val="clear" w:color="auto" w:fill="FCA08E"/>
            <w:vAlign w:val="center"/>
          </w:tcPr>
          <w:p w:rsidR="002548F8" w:rsidRPr="002548F8" w:rsidRDefault="002548F8" w:rsidP="002548F8">
            <w:pPr>
              <w:spacing w:after="0" w:line="240" w:lineRule="auto"/>
              <w:jc w:val="center"/>
              <w:rPr>
                <w:rFonts w:ascii="Times New Roman" w:eastAsia="Times New Roman" w:hAnsi="Times New Roman" w:cs="Times New Roman"/>
                <w:b/>
                <w:i/>
                <w:sz w:val="24"/>
                <w:szCs w:val="24"/>
              </w:rPr>
            </w:pPr>
            <w:r w:rsidRPr="002548F8">
              <w:rPr>
                <w:rFonts w:ascii="Times New Roman" w:eastAsia="Times New Roman" w:hAnsi="Times New Roman" w:cs="Times New Roman"/>
                <w:b/>
                <w:i/>
                <w:sz w:val="24"/>
                <w:szCs w:val="24"/>
              </w:rPr>
              <w:t>3</w:t>
            </w:r>
          </w:p>
        </w:tc>
      </w:tr>
      <w:tr w:rsidR="002548F8" w:rsidRPr="002548F8" w:rsidTr="003D22BA">
        <w:trPr>
          <w:jc w:val="center"/>
        </w:trPr>
        <w:tc>
          <w:tcPr>
            <w:tcW w:w="5283" w:type="dxa"/>
            <w:tcBorders>
              <w:top w:val="single" w:sz="4" w:space="0" w:color="auto"/>
              <w:left w:val="single" w:sz="4" w:space="0" w:color="auto"/>
              <w:bottom w:val="single" w:sz="4" w:space="0" w:color="auto"/>
              <w:right w:val="single" w:sz="4" w:space="0" w:color="auto"/>
            </w:tcBorders>
            <w:shd w:val="clear" w:color="auto" w:fill="FCA08E"/>
            <w:vAlign w:val="center"/>
          </w:tcPr>
          <w:p w:rsidR="002548F8" w:rsidRPr="002548F8" w:rsidRDefault="002548F8" w:rsidP="002548F8">
            <w:pPr>
              <w:spacing w:after="0" w:line="240" w:lineRule="auto"/>
              <w:jc w:val="both"/>
              <w:rPr>
                <w:rFonts w:ascii="Times New Roman" w:eastAsia="Times New Roman" w:hAnsi="Times New Roman" w:cs="Times New Roman"/>
                <w:b/>
                <w:sz w:val="24"/>
                <w:szCs w:val="24"/>
              </w:rPr>
            </w:pPr>
            <w:r w:rsidRPr="002548F8">
              <w:rPr>
                <w:rFonts w:ascii="Times New Roman" w:eastAsia="Times New Roman" w:hAnsi="Times New Roman" w:cs="Times New Roman"/>
                <w:b/>
                <w:sz w:val="24"/>
                <w:szCs w:val="24"/>
              </w:rPr>
              <w:t>Из них пассажиров</w:t>
            </w:r>
          </w:p>
        </w:tc>
        <w:tc>
          <w:tcPr>
            <w:tcW w:w="2007" w:type="dxa"/>
            <w:tcBorders>
              <w:top w:val="single" w:sz="4" w:space="0" w:color="auto"/>
              <w:left w:val="single" w:sz="4" w:space="0" w:color="auto"/>
              <w:bottom w:val="single" w:sz="4" w:space="0" w:color="auto"/>
              <w:right w:val="single" w:sz="4" w:space="0" w:color="auto"/>
            </w:tcBorders>
            <w:shd w:val="clear" w:color="auto" w:fill="FCA08E"/>
            <w:vAlign w:val="center"/>
          </w:tcPr>
          <w:p w:rsidR="002548F8" w:rsidRPr="002548F8" w:rsidRDefault="00AA407B" w:rsidP="002548F8">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0</w:t>
            </w:r>
          </w:p>
        </w:tc>
        <w:tc>
          <w:tcPr>
            <w:tcW w:w="2007" w:type="dxa"/>
            <w:tcBorders>
              <w:top w:val="single" w:sz="4" w:space="0" w:color="auto"/>
              <w:left w:val="single" w:sz="4" w:space="0" w:color="auto"/>
              <w:bottom w:val="single" w:sz="4" w:space="0" w:color="auto"/>
              <w:right w:val="single" w:sz="4" w:space="0" w:color="auto"/>
            </w:tcBorders>
            <w:shd w:val="clear" w:color="auto" w:fill="FCA08E"/>
            <w:vAlign w:val="center"/>
          </w:tcPr>
          <w:p w:rsidR="002548F8" w:rsidRPr="002548F8" w:rsidRDefault="002548F8" w:rsidP="002548F8">
            <w:pPr>
              <w:spacing w:after="0" w:line="240" w:lineRule="auto"/>
              <w:jc w:val="center"/>
              <w:rPr>
                <w:rFonts w:ascii="Times New Roman" w:eastAsia="Times New Roman" w:hAnsi="Times New Roman" w:cs="Times New Roman"/>
                <w:b/>
                <w:i/>
                <w:sz w:val="24"/>
                <w:szCs w:val="24"/>
              </w:rPr>
            </w:pPr>
            <w:r w:rsidRPr="002548F8">
              <w:rPr>
                <w:rFonts w:ascii="Times New Roman" w:eastAsia="Times New Roman" w:hAnsi="Times New Roman" w:cs="Times New Roman"/>
                <w:b/>
                <w:i/>
                <w:sz w:val="24"/>
                <w:szCs w:val="24"/>
              </w:rPr>
              <w:t>0</w:t>
            </w:r>
          </w:p>
        </w:tc>
      </w:tr>
    </w:tbl>
    <w:p w:rsidR="005458C2" w:rsidRDefault="005458C2" w:rsidP="005458C2">
      <w:pPr>
        <w:pStyle w:val="a3"/>
        <w:spacing w:after="0" w:line="240" w:lineRule="auto"/>
        <w:ind w:left="1069"/>
        <w:rPr>
          <w:rFonts w:ascii="Times New Roman" w:eastAsia="Times New Roman" w:hAnsi="Times New Roman" w:cs="Times New Roman"/>
          <w:b/>
          <w:sz w:val="28"/>
          <w:u w:val="single"/>
        </w:rPr>
      </w:pPr>
    </w:p>
    <w:p w:rsidR="009A569F" w:rsidRPr="00AA407B" w:rsidRDefault="00866147" w:rsidP="009A569F">
      <w:pPr>
        <w:spacing w:after="0" w:line="240" w:lineRule="auto"/>
        <w:ind w:firstLine="709"/>
        <w:jc w:val="both"/>
        <w:rPr>
          <w:rFonts w:ascii="Times New Roman" w:eastAsia="Times New Roman" w:hAnsi="Times New Roman" w:cs="Times New Roman"/>
          <w:color w:val="000000" w:themeColor="text1"/>
          <w:sz w:val="28"/>
        </w:rPr>
      </w:pPr>
      <w:r>
        <w:rPr>
          <w:rFonts w:ascii="Times New Roman" w:eastAsia="Times New Roman" w:hAnsi="Times New Roman" w:cs="Times New Roman"/>
          <w:color w:val="000000" w:themeColor="text1"/>
          <w:sz w:val="28"/>
        </w:rPr>
        <w:t>В</w:t>
      </w:r>
      <w:r w:rsidR="009A569F" w:rsidRPr="00AA407B">
        <w:rPr>
          <w:rFonts w:ascii="Times New Roman" w:eastAsia="Times New Roman" w:hAnsi="Times New Roman" w:cs="Times New Roman"/>
          <w:color w:val="000000" w:themeColor="text1"/>
          <w:sz w:val="28"/>
        </w:rPr>
        <w:t xml:space="preserve"> 2019 год</w:t>
      </w:r>
      <w:r>
        <w:rPr>
          <w:rFonts w:ascii="Times New Roman" w:eastAsia="Times New Roman" w:hAnsi="Times New Roman" w:cs="Times New Roman"/>
          <w:color w:val="000000" w:themeColor="text1"/>
          <w:sz w:val="28"/>
        </w:rPr>
        <w:t>у</w:t>
      </w:r>
      <w:r w:rsidR="009A569F" w:rsidRPr="00AA407B">
        <w:rPr>
          <w:rFonts w:ascii="Times New Roman" w:eastAsia="Times New Roman" w:hAnsi="Times New Roman" w:cs="Times New Roman"/>
          <w:color w:val="000000" w:themeColor="text1"/>
          <w:sz w:val="28"/>
        </w:rPr>
        <w:t xml:space="preserve"> на водном транспорте произош</w:t>
      </w:r>
      <w:r>
        <w:rPr>
          <w:rFonts w:ascii="Times New Roman" w:eastAsia="Times New Roman" w:hAnsi="Times New Roman" w:cs="Times New Roman"/>
          <w:color w:val="000000" w:themeColor="text1"/>
          <w:sz w:val="28"/>
        </w:rPr>
        <w:t>ё</w:t>
      </w:r>
      <w:r w:rsidR="009A569F" w:rsidRPr="00AA407B">
        <w:rPr>
          <w:rFonts w:ascii="Times New Roman" w:eastAsia="Times New Roman" w:hAnsi="Times New Roman" w:cs="Times New Roman"/>
          <w:color w:val="000000" w:themeColor="text1"/>
          <w:sz w:val="28"/>
        </w:rPr>
        <w:t xml:space="preserve">л </w:t>
      </w:r>
      <w:r>
        <w:rPr>
          <w:rFonts w:ascii="Times New Roman" w:eastAsia="Times New Roman" w:hAnsi="Times New Roman" w:cs="Times New Roman"/>
          <w:color w:val="000000" w:themeColor="text1"/>
          <w:sz w:val="28"/>
        </w:rPr>
        <w:t>71</w:t>
      </w:r>
      <w:r w:rsidR="009A569F" w:rsidRPr="00AA407B">
        <w:rPr>
          <w:rFonts w:ascii="Times New Roman" w:eastAsia="Times New Roman" w:hAnsi="Times New Roman" w:cs="Times New Roman"/>
          <w:color w:val="000000" w:themeColor="text1"/>
          <w:sz w:val="28"/>
        </w:rPr>
        <w:t xml:space="preserve"> аварийны</w:t>
      </w:r>
      <w:r>
        <w:rPr>
          <w:rFonts w:ascii="Times New Roman" w:eastAsia="Times New Roman" w:hAnsi="Times New Roman" w:cs="Times New Roman"/>
          <w:color w:val="000000" w:themeColor="text1"/>
          <w:sz w:val="28"/>
        </w:rPr>
        <w:t>й</w:t>
      </w:r>
      <w:r w:rsidR="009A569F" w:rsidRPr="00AA407B">
        <w:rPr>
          <w:rFonts w:ascii="Times New Roman" w:eastAsia="Times New Roman" w:hAnsi="Times New Roman" w:cs="Times New Roman"/>
          <w:color w:val="000000" w:themeColor="text1"/>
          <w:sz w:val="28"/>
        </w:rPr>
        <w:t xml:space="preserve"> случа</w:t>
      </w:r>
      <w:r>
        <w:rPr>
          <w:rFonts w:ascii="Times New Roman" w:eastAsia="Times New Roman" w:hAnsi="Times New Roman" w:cs="Times New Roman"/>
          <w:color w:val="000000" w:themeColor="text1"/>
          <w:sz w:val="28"/>
        </w:rPr>
        <w:t>й</w:t>
      </w:r>
      <w:r w:rsidR="009A569F" w:rsidRPr="00AA407B">
        <w:rPr>
          <w:rFonts w:ascii="Times New Roman" w:eastAsia="Times New Roman" w:hAnsi="Times New Roman" w:cs="Times New Roman"/>
          <w:color w:val="000000" w:themeColor="text1"/>
          <w:sz w:val="28"/>
        </w:rPr>
        <w:t xml:space="preserve">, на </w:t>
      </w:r>
      <w:r w:rsidR="0099219E">
        <w:rPr>
          <w:rFonts w:ascii="Times New Roman" w:eastAsia="Times New Roman" w:hAnsi="Times New Roman" w:cs="Times New Roman"/>
          <w:color w:val="000000" w:themeColor="text1"/>
          <w:sz w:val="28"/>
        </w:rPr>
        <w:t>3</w:t>
      </w:r>
      <w:r w:rsidR="00AC38CD">
        <w:rPr>
          <w:rFonts w:ascii="Times New Roman" w:eastAsia="Times New Roman" w:hAnsi="Times New Roman" w:cs="Times New Roman"/>
          <w:color w:val="000000" w:themeColor="text1"/>
          <w:sz w:val="28"/>
        </w:rPr>
        <w:t>3</w:t>
      </w:r>
      <w:r w:rsidR="009A569F" w:rsidRPr="00AA407B">
        <w:rPr>
          <w:rFonts w:ascii="Times New Roman" w:eastAsia="Times New Roman" w:hAnsi="Times New Roman" w:cs="Times New Roman"/>
          <w:color w:val="000000" w:themeColor="text1"/>
          <w:sz w:val="28"/>
        </w:rPr>
        <w:t xml:space="preserve"> АС (3</w:t>
      </w:r>
      <w:r w:rsidR="008A3C4F">
        <w:rPr>
          <w:rFonts w:ascii="Times New Roman" w:eastAsia="Times New Roman" w:hAnsi="Times New Roman" w:cs="Times New Roman"/>
          <w:color w:val="000000" w:themeColor="text1"/>
          <w:sz w:val="28"/>
        </w:rPr>
        <w:t>2</w:t>
      </w:r>
      <w:r w:rsidR="009A569F" w:rsidRPr="00AA407B">
        <w:rPr>
          <w:rFonts w:ascii="Times New Roman" w:eastAsia="Times New Roman" w:hAnsi="Times New Roman" w:cs="Times New Roman"/>
          <w:color w:val="000000" w:themeColor="text1"/>
          <w:sz w:val="28"/>
        </w:rPr>
        <w:t xml:space="preserve">%) меньше, чем </w:t>
      </w:r>
      <w:r w:rsidR="008A3C4F">
        <w:rPr>
          <w:rFonts w:ascii="Times New Roman" w:eastAsia="Times New Roman" w:hAnsi="Times New Roman" w:cs="Times New Roman"/>
          <w:color w:val="000000" w:themeColor="text1"/>
          <w:sz w:val="28"/>
        </w:rPr>
        <w:t>в</w:t>
      </w:r>
      <w:r w:rsidR="009A569F" w:rsidRPr="00AA407B">
        <w:rPr>
          <w:rFonts w:ascii="Times New Roman" w:eastAsia="Times New Roman" w:hAnsi="Times New Roman" w:cs="Times New Roman"/>
          <w:color w:val="000000" w:themeColor="text1"/>
          <w:sz w:val="28"/>
        </w:rPr>
        <w:t xml:space="preserve"> 2018 год</w:t>
      </w:r>
      <w:r w:rsidR="008A3C4F">
        <w:rPr>
          <w:rFonts w:ascii="Times New Roman" w:eastAsia="Times New Roman" w:hAnsi="Times New Roman" w:cs="Times New Roman"/>
          <w:color w:val="000000" w:themeColor="text1"/>
          <w:sz w:val="28"/>
        </w:rPr>
        <w:t>у</w:t>
      </w:r>
      <w:r w:rsidR="009A569F" w:rsidRPr="00AA407B">
        <w:rPr>
          <w:rFonts w:ascii="Times New Roman" w:eastAsia="Times New Roman" w:hAnsi="Times New Roman" w:cs="Times New Roman"/>
          <w:color w:val="000000" w:themeColor="text1"/>
          <w:sz w:val="28"/>
        </w:rPr>
        <w:t>.</w:t>
      </w:r>
    </w:p>
    <w:p w:rsidR="009A569F" w:rsidRPr="00AA407B" w:rsidRDefault="009A569F" w:rsidP="009A569F">
      <w:pPr>
        <w:spacing w:after="0" w:line="240" w:lineRule="auto"/>
        <w:ind w:firstLine="709"/>
        <w:jc w:val="both"/>
        <w:rPr>
          <w:rFonts w:ascii="Times New Roman" w:hAnsi="Times New Roman"/>
          <w:color w:val="000000" w:themeColor="text1"/>
          <w:sz w:val="28"/>
          <w:szCs w:val="28"/>
        </w:rPr>
      </w:pPr>
      <w:r w:rsidRPr="00AA407B">
        <w:rPr>
          <w:rFonts w:ascii="Times New Roman" w:hAnsi="Times New Roman"/>
          <w:color w:val="000000" w:themeColor="text1"/>
          <w:sz w:val="28"/>
          <w:szCs w:val="28"/>
        </w:rPr>
        <w:t xml:space="preserve">В 2019 году за отчётный период зарегистрирована гибель </w:t>
      </w:r>
      <w:r w:rsidR="00C34DCB" w:rsidRPr="00AA407B">
        <w:rPr>
          <w:rFonts w:ascii="Times New Roman" w:hAnsi="Times New Roman"/>
          <w:color w:val="000000" w:themeColor="text1"/>
          <w:sz w:val="28"/>
          <w:szCs w:val="28"/>
        </w:rPr>
        <w:t>2</w:t>
      </w:r>
      <w:r w:rsidR="005D1E59">
        <w:rPr>
          <w:rFonts w:ascii="Times New Roman" w:hAnsi="Times New Roman"/>
          <w:color w:val="000000" w:themeColor="text1"/>
          <w:sz w:val="28"/>
          <w:szCs w:val="28"/>
        </w:rPr>
        <w:t>8</w:t>
      </w:r>
      <w:r w:rsidRPr="00AA407B">
        <w:rPr>
          <w:rFonts w:ascii="Times New Roman" w:hAnsi="Times New Roman"/>
          <w:color w:val="000000" w:themeColor="text1"/>
          <w:sz w:val="28"/>
          <w:szCs w:val="28"/>
        </w:rPr>
        <w:t xml:space="preserve"> человек, </w:t>
      </w:r>
      <w:r w:rsidR="00AA407B" w:rsidRPr="00AA407B">
        <w:rPr>
          <w:rFonts w:ascii="Times New Roman" w:hAnsi="Times New Roman"/>
          <w:color w:val="000000" w:themeColor="text1"/>
          <w:sz w:val="28"/>
          <w:szCs w:val="28"/>
        </w:rPr>
        <w:t>4</w:t>
      </w:r>
      <w:r w:rsidRPr="00AA407B">
        <w:rPr>
          <w:rFonts w:ascii="Times New Roman" w:hAnsi="Times New Roman"/>
          <w:color w:val="000000" w:themeColor="text1"/>
          <w:sz w:val="28"/>
          <w:szCs w:val="28"/>
        </w:rPr>
        <w:t xml:space="preserve"> человек</w:t>
      </w:r>
      <w:r w:rsidR="00AA407B" w:rsidRPr="00AA407B">
        <w:rPr>
          <w:rFonts w:ascii="Times New Roman" w:hAnsi="Times New Roman"/>
          <w:color w:val="000000" w:themeColor="text1"/>
          <w:sz w:val="28"/>
          <w:szCs w:val="28"/>
        </w:rPr>
        <w:t>а</w:t>
      </w:r>
      <w:r w:rsidRPr="00AA407B">
        <w:rPr>
          <w:rFonts w:ascii="Times New Roman" w:hAnsi="Times New Roman"/>
          <w:color w:val="000000" w:themeColor="text1"/>
          <w:sz w:val="28"/>
          <w:szCs w:val="28"/>
        </w:rPr>
        <w:t xml:space="preserve"> получил</w:t>
      </w:r>
      <w:r w:rsidR="00AA407B" w:rsidRPr="00AA407B">
        <w:rPr>
          <w:rFonts w:ascii="Times New Roman" w:hAnsi="Times New Roman"/>
          <w:color w:val="000000" w:themeColor="text1"/>
          <w:sz w:val="28"/>
          <w:szCs w:val="28"/>
        </w:rPr>
        <w:t>и</w:t>
      </w:r>
      <w:r w:rsidRPr="00AA407B">
        <w:rPr>
          <w:rFonts w:ascii="Times New Roman" w:hAnsi="Times New Roman"/>
          <w:color w:val="000000" w:themeColor="text1"/>
          <w:sz w:val="28"/>
          <w:szCs w:val="28"/>
        </w:rPr>
        <w:t xml:space="preserve"> тяжкие телесные повреждения.</w:t>
      </w:r>
    </w:p>
    <w:p w:rsidR="009A569F" w:rsidRPr="00AA407B" w:rsidRDefault="009A569F" w:rsidP="009A569F">
      <w:pPr>
        <w:spacing w:after="0" w:line="240" w:lineRule="auto"/>
        <w:ind w:firstLine="709"/>
        <w:jc w:val="both"/>
        <w:rPr>
          <w:rFonts w:ascii="Times New Roman" w:hAnsi="Times New Roman"/>
          <w:color w:val="000000" w:themeColor="text1"/>
          <w:sz w:val="28"/>
          <w:szCs w:val="28"/>
        </w:rPr>
      </w:pPr>
      <w:r w:rsidRPr="00AA407B">
        <w:rPr>
          <w:rFonts w:ascii="Times New Roman" w:hAnsi="Times New Roman"/>
          <w:color w:val="000000" w:themeColor="text1"/>
          <w:sz w:val="28"/>
          <w:szCs w:val="28"/>
        </w:rPr>
        <w:t xml:space="preserve">В 2018 году </w:t>
      </w:r>
      <w:r w:rsidR="008A3C4F">
        <w:rPr>
          <w:rFonts w:ascii="Times New Roman" w:hAnsi="Times New Roman"/>
          <w:color w:val="000000" w:themeColor="text1"/>
          <w:sz w:val="28"/>
          <w:szCs w:val="28"/>
        </w:rPr>
        <w:t>41</w:t>
      </w:r>
      <w:r w:rsidRPr="00AA407B">
        <w:rPr>
          <w:rFonts w:ascii="Times New Roman" w:hAnsi="Times New Roman"/>
          <w:color w:val="000000" w:themeColor="text1"/>
          <w:sz w:val="28"/>
          <w:szCs w:val="28"/>
        </w:rPr>
        <w:t xml:space="preserve"> человек погиб, 4 человека получили тяжкие телесные повреждения.</w:t>
      </w:r>
    </w:p>
    <w:p w:rsidR="009A569F" w:rsidRPr="00AA407B" w:rsidRDefault="00AA407B" w:rsidP="009A569F">
      <w:pPr>
        <w:spacing w:after="0" w:line="240" w:lineRule="auto"/>
        <w:ind w:firstLine="709"/>
        <w:jc w:val="both"/>
        <w:rPr>
          <w:rFonts w:ascii="Times New Roman" w:eastAsia="Times New Roman" w:hAnsi="Times New Roman" w:cs="Times New Roman"/>
          <w:color w:val="000000" w:themeColor="text1"/>
          <w:sz w:val="28"/>
        </w:rPr>
      </w:pPr>
      <w:r w:rsidRPr="00AA407B">
        <w:rPr>
          <w:rFonts w:ascii="Times New Roman" w:eastAsia="Times New Roman" w:hAnsi="Times New Roman" w:cs="Times New Roman"/>
          <w:color w:val="000000" w:themeColor="text1"/>
          <w:sz w:val="28"/>
        </w:rPr>
        <w:t>В сравнении с 2018 годом н</w:t>
      </w:r>
      <w:r w:rsidR="009A569F" w:rsidRPr="00AA407B">
        <w:rPr>
          <w:rFonts w:ascii="Times New Roman" w:eastAsia="Times New Roman" w:hAnsi="Times New Roman" w:cs="Times New Roman"/>
          <w:color w:val="000000" w:themeColor="text1"/>
          <w:sz w:val="28"/>
        </w:rPr>
        <w:t>а водном транспорте в 2019 год</w:t>
      </w:r>
      <w:r w:rsidR="008A3C4F">
        <w:rPr>
          <w:rFonts w:ascii="Times New Roman" w:eastAsia="Times New Roman" w:hAnsi="Times New Roman" w:cs="Times New Roman"/>
          <w:color w:val="000000" w:themeColor="text1"/>
          <w:sz w:val="28"/>
        </w:rPr>
        <w:t>у</w:t>
      </w:r>
      <w:r w:rsidR="009A569F" w:rsidRPr="00AA407B">
        <w:rPr>
          <w:rFonts w:ascii="Times New Roman" w:eastAsia="Times New Roman" w:hAnsi="Times New Roman" w:cs="Times New Roman"/>
          <w:color w:val="000000" w:themeColor="text1"/>
          <w:sz w:val="28"/>
        </w:rPr>
        <w:t xml:space="preserve"> количество погибших уменьшилось на </w:t>
      </w:r>
      <w:r w:rsidR="008A3C4F">
        <w:rPr>
          <w:rFonts w:ascii="Times New Roman" w:eastAsia="Times New Roman" w:hAnsi="Times New Roman" w:cs="Times New Roman"/>
          <w:color w:val="000000" w:themeColor="text1"/>
          <w:sz w:val="28"/>
        </w:rPr>
        <w:t>3</w:t>
      </w:r>
      <w:r w:rsidR="005D1E59">
        <w:rPr>
          <w:rFonts w:ascii="Times New Roman" w:eastAsia="Times New Roman" w:hAnsi="Times New Roman" w:cs="Times New Roman"/>
          <w:color w:val="000000" w:themeColor="text1"/>
          <w:sz w:val="28"/>
        </w:rPr>
        <w:t>2</w:t>
      </w:r>
      <w:r w:rsidR="009A569F" w:rsidRPr="00AA407B">
        <w:rPr>
          <w:rFonts w:ascii="Times New Roman" w:eastAsia="Times New Roman" w:hAnsi="Times New Roman" w:cs="Times New Roman"/>
          <w:color w:val="000000" w:themeColor="text1"/>
          <w:sz w:val="28"/>
        </w:rPr>
        <w:t xml:space="preserve">% (на </w:t>
      </w:r>
      <w:r w:rsidR="008A3C4F">
        <w:rPr>
          <w:rFonts w:ascii="Times New Roman" w:eastAsia="Times New Roman" w:hAnsi="Times New Roman" w:cs="Times New Roman"/>
          <w:color w:val="000000" w:themeColor="text1"/>
          <w:sz w:val="28"/>
        </w:rPr>
        <w:t>13</w:t>
      </w:r>
      <w:r w:rsidR="009A569F" w:rsidRPr="00AA407B">
        <w:rPr>
          <w:rFonts w:ascii="Times New Roman" w:eastAsia="Times New Roman" w:hAnsi="Times New Roman" w:cs="Times New Roman"/>
          <w:color w:val="000000" w:themeColor="text1"/>
          <w:sz w:val="28"/>
        </w:rPr>
        <w:t xml:space="preserve"> человек), количество травмированных </w:t>
      </w:r>
      <w:r w:rsidRPr="00AA407B">
        <w:rPr>
          <w:rFonts w:ascii="Times New Roman" w:eastAsia="Times New Roman" w:hAnsi="Times New Roman" w:cs="Times New Roman"/>
          <w:color w:val="000000" w:themeColor="text1"/>
          <w:sz w:val="28"/>
        </w:rPr>
        <w:t>осталось на уровне 2018 года</w:t>
      </w:r>
      <w:r w:rsidR="009A569F" w:rsidRPr="00AA407B">
        <w:rPr>
          <w:rFonts w:ascii="Times New Roman" w:eastAsia="Times New Roman" w:hAnsi="Times New Roman" w:cs="Times New Roman"/>
          <w:color w:val="000000" w:themeColor="text1"/>
          <w:sz w:val="28"/>
        </w:rPr>
        <w:t>.</w:t>
      </w:r>
    </w:p>
    <w:p w:rsidR="009A569F" w:rsidRPr="00AA407B" w:rsidRDefault="009A569F" w:rsidP="009A569F">
      <w:pPr>
        <w:pStyle w:val="a3"/>
        <w:spacing w:after="0" w:line="240" w:lineRule="auto"/>
        <w:ind w:left="1069"/>
        <w:rPr>
          <w:rFonts w:ascii="Times New Roman" w:eastAsia="Times New Roman" w:hAnsi="Times New Roman" w:cs="Times New Roman"/>
          <w:b/>
          <w:color w:val="000000" w:themeColor="text1"/>
          <w:sz w:val="28"/>
          <w:u w:val="single"/>
        </w:rPr>
      </w:pPr>
    </w:p>
    <w:p w:rsidR="009A569F" w:rsidRDefault="009A569F" w:rsidP="009A569F">
      <w:pPr>
        <w:pStyle w:val="a3"/>
        <w:spacing w:after="0" w:line="240" w:lineRule="auto"/>
        <w:ind w:left="1069"/>
        <w:rPr>
          <w:rFonts w:ascii="Times New Roman" w:eastAsia="Times New Roman" w:hAnsi="Times New Roman" w:cs="Times New Roman"/>
          <w:b/>
          <w:sz w:val="28"/>
          <w:u w:val="single"/>
        </w:rPr>
      </w:pPr>
    </w:p>
    <w:p w:rsidR="00517544" w:rsidRPr="002B563A" w:rsidRDefault="00A738E4" w:rsidP="002B563A">
      <w:pPr>
        <w:pStyle w:val="a3"/>
        <w:numPr>
          <w:ilvl w:val="0"/>
          <w:numId w:val="37"/>
        </w:numPr>
        <w:spacing w:after="0" w:line="240" w:lineRule="auto"/>
        <w:rPr>
          <w:rFonts w:ascii="Times New Roman" w:eastAsia="Times New Roman" w:hAnsi="Times New Roman" w:cs="Times New Roman"/>
          <w:b/>
          <w:sz w:val="28"/>
          <w:u w:val="single"/>
        </w:rPr>
      </w:pPr>
      <w:r w:rsidRPr="002B563A">
        <w:rPr>
          <w:rFonts w:ascii="Times New Roman" w:eastAsia="Times New Roman" w:hAnsi="Times New Roman" w:cs="Times New Roman"/>
          <w:b/>
          <w:sz w:val="28"/>
          <w:u w:val="single"/>
        </w:rPr>
        <w:t>АНАЛИЗ АВАРИЙНОСТИ НА МОРЕ</w:t>
      </w:r>
      <w:r w:rsidR="009A569F">
        <w:rPr>
          <w:rFonts w:ascii="Times New Roman" w:eastAsia="Times New Roman" w:hAnsi="Times New Roman" w:cs="Times New Roman"/>
          <w:b/>
          <w:sz w:val="28"/>
          <w:u w:val="single"/>
        </w:rPr>
        <w:t xml:space="preserve"> </w:t>
      </w:r>
    </w:p>
    <w:p w:rsidR="002B563A" w:rsidRPr="00517544" w:rsidRDefault="002B563A" w:rsidP="00517544">
      <w:pPr>
        <w:spacing w:after="0" w:line="240" w:lineRule="auto"/>
        <w:ind w:firstLine="709"/>
        <w:jc w:val="center"/>
        <w:rPr>
          <w:rFonts w:ascii="Times New Roman" w:eastAsia="Times New Roman" w:hAnsi="Times New Roman" w:cs="Times New Roman"/>
          <w:b/>
          <w:sz w:val="28"/>
        </w:rPr>
      </w:pPr>
    </w:p>
    <w:p w:rsidR="00A46E8C" w:rsidRDefault="00272BC4">
      <w:pPr>
        <w:spacing w:after="0" w:line="240" w:lineRule="auto"/>
        <w:ind w:firstLine="709"/>
        <w:jc w:val="both"/>
        <w:rPr>
          <w:rFonts w:ascii="Times New Roman" w:eastAsia="Times New Roman" w:hAnsi="Times New Roman" w:cs="Times New Roman"/>
          <w:sz w:val="28"/>
        </w:rPr>
      </w:pPr>
      <w:bookmarkStart w:id="5" w:name="_Hlk19541044"/>
      <w:r>
        <w:rPr>
          <w:rFonts w:ascii="Times New Roman" w:eastAsia="Times New Roman" w:hAnsi="Times New Roman" w:cs="Times New Roman"/>
          <w:sz w:val="28"/>
        </w:rPr>
        <w:t>В</w:t>
      </w:r>
      <w:r w:rsidR="0014687F">
        <w:rPr>
          <w:rFonts w:ascii="Times New Roman" w:eastAsia="Times New Roman" w:hAnsi="Times New Roman" w:cs="Times New Roman"/>
          <w:sz w:val="28"/>
        </w:rPr>
        <w:t xml:space="preserve"> 201</w:t>
      </w:r>
      <w:r w:rsidR="00424914">
        <w:rPr>
          <w:rFonts w:ascii="Times New Roman" w:eastAsia="Times New Roman" w:hAnsi="Times New Roman" w:cs="Times New Roman"/>
          <w:sz w:val="28"/>
        </w:rPr>
        <w:t>9</w:t>
      </w:r>
      <w:r w:rsidR="0014687F">
        <w:rPr>
          <w:rFonts w:ascii="Times New Roman" w:eastAsia="Times New Roman" w:hAnsi="Times New Roman" w:cs="Times New Roman"/>
          <w:sz w:val="28"/>
        </w:rPr>
        <w:t xml:space="preserve"> года на </w:t>
      </w:r>
      <w:r w:rsidR="009A569F">
        <w:rPr>
          <w:rFonts w:ascii="Times New Roman" w:eastAsia="Times New Roman" w:hAnsi="Times New Roman" w:cs="Times New Roman"/>
          <w:sz w:val="28"/>
        </w:rPr>
        <w:t>море</w:t>
      </w:r>
      <w:r w:rsidR="0014687F">
        <w:rPr>
          <w:rFonts w:ascii="Times New Roman" w:eastAsia="Times New Roman" w:hAnsi="Times New Roman" w:cs="Times New Roman"/>
          <w:sz w:val="28"/>
        </w:rPr>
        <w:t xml:space="preserve"> </w:t>
      </w:r>
      <w:r w:rsidR="002F6E22" w:rsidRPr="002F6E22">
        <w:rPr>
          <w:rFonts w:ascii="Times New Roman" w:eastAsia="Times New Roman" w:hAnsi="Times New Roman" w:cs="Times New Roman"/>
          <w:sz w:val="28"/>
        </w:rPr>
        <w:t>произошл</w:t>
      </w:r>
      <w:r w:rsidR="009A569F">
        <w:rPr>
          <w:rFonts w:ascii="Times New Roman" w:eastAsia="Times New Roman" w:hAnsi="Times New Roman" w:cs="Times New Roman"/>
          <w:sz w:val="28"/>
        </w:rPr>
        <w:t>о</w:t>
      </w:r>
      <w:r w:rsidR="003F5243">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64 </w:t>
      </w:r>
      <w:r w:rsidR="002F6E22" w:rsidRPr="002F6E22">
        <w:rPr>
          <w:rFonts w:ascii="Times New Roman" w:eastAsia="Times New Roman" w:hAnsi="Times New Roman" w:cs="Times New Roman"/>
          <w:sz w:val="28"/>
        </w:rPr>
        <w:t>аварийны</w:t>
      </w:r>
      <w:r w:rsidR="009A569F">
        <w:rPr>
          <w:rFonts w:ascii="Times New Roman" w:eastAsia="Times New Roman" w:hAnsi="Times New Roman" w:cs="Times New Roman"/>
          <w:sz w:val="28"/>
        </w:rPr>
        <w:t>х</w:t>
      </w:r>
      <w:r w:rsidR="002F6E22" w:rsidRPr="002F6E22">
        <w:rPr>
          <w:rFonts w:ascii="Times New Roman" w:eastAsia="Times New Roman" w:hAnsi="Times New Roman" w:cs="Times New Roman"/>
          <w:sz w:val="28"/>
        </w:rPr>
        <w:t xml:space="preserve"> случа</w:t>
      </w:r>
      <w:r>
        <w:rPr>
          <w:rFonts w:ascii="Times New Roman" w:eastAsia="Times New Roman" w:hAnsi="Times New Roman" w:cs="Times New Roman"/>
          <w:sz w:val="28"/>
        </w:rPr>
        <w:t>я</w:t>
      </w:r>
      <w:r w:rsidR="002A11AD">
        <w:rPr>
          <w:rFonts w:ascii="Times New Roman" w:eastAsia="Times New Roman" w:hAnsi="Times New Roman" w:cs="Times New Roman"/>
          <w:sz w:val="28"/>
        </w:rPr>
        <w:t xml:space="preserve">, </w:t>
      </w:r>
      <w:r w:rsidR="00424914">
        <w:rPr>
          <w:rFonts w:ascii="Times New Roman" w:eastAsia="Times New Roman" w:hAnsi="Times New Roman" w:cs="Times New Roman"/>
          <w:sz w:val="28"/>
        </w:rPr>
        <w:t xml:space="preserve">на </w:t>
      </w:r>
      <w:r w:rsidR="00D42BE8">
        <w:rPr>
          <w:rFonts w:ascii="Times New Roman" w:eastAsia="Times New Roman" w:hAnsi="Times New Roman" w:cs="Times New Roman"/>
          <w:sz w:val="28"/>
        </w:rPr>
        <w:t>3</w:t>
      </w:r>
      <w:r w:rsidR="00AC38CD">
        <w:rPr>
          <w:rFonts w:ascii="Times New Roman" w:eastAsia="Times New Roman" w:hAnsi="Times New Roman" w:cs="Times New Roman"/>
          <w:sz w:val="28"/>
        </w:rPr>
        <w:t>9</w:t>
      </w:r>
      <w:r w:rsidR="00D9770B">
        <w:rPr>
          <w:rFonts w:ascii="Times New Roman" w:eastAsia="Times New Roman" w:hAnsi="Times New Roman" w:cs="Times New Roman"/>
          <w:sz w:val="28"/>
        </w:rPr>
        <w:t xml:space="preserve"> АС (</w:t>
      </w:r>
      <w:r>
        <w:rPr>
          <w:rFonts w:ascii="Times New Roman" w:eastAsia="Times New Roman" w:hAnsi="Times New Roman" w:cs="Times New Roman"/>
          <w:sz w:val="28"/>
        </w:rPr>
        <w:t>38</w:t>
      </w:r>
      <w:r w:rsidR="00424914">
        <w:rPr>
          <w:rFonts w:ascii="Times New Roman" w:eastAsia="Times New Roman" w:hAnsi="Times New Roman" w:cs="Times New Roman"/>
          <w:sz w:val="28"/>
        </w:rPr>
        <w:t>%</w:t>
      </w:r>
      <w:r w:rsidR="00D9770B">
        <w:rPr>
          <w:rFonts w:ascii="Times New Roman" w:eastAsia="Times New Roman" w:hAnsi="Times New Roman" w:cs="Times New Roman"/>
          <w:sz w:val="28"/>
        </w:rPr>
        <w:t>)</w:t>
      </w:r>
      <w:r w:rsidR="00424914">
        <w:rPr>
          <w:rFonts w:ascii="Times New Roman" w:eastAsia="Times New Roman" w:hAnsi="Times New Roman" w:cs="Times New Roman"/>
          <w:sz w:val="28"/>
        </w:rPr>
        <w:t xml:space="preserve"> меньше, чем </w:t>
      </w:r>
      <w:r>
        <w:rPr>
          <w:rFonts w:ascii="Times New Roman" w:eastAsia="Times New Roman" w:hAnsi="Times New Roman" w:cs="Times New Roman"/>
          <w:sz w:val="28"/>
        </w:rPr>
        <w:t>в</w:t>
      </w:r>
      <w:r w:rsidR="00CC3FD2">
        <w:rPr>
          <w:rFonts w:ascii="Times New Roman" w:eastAsia="Times New Roman" w:hAnsi="Times New Roman" w:cs="Times New Roman"/>
          <w:sz w:val="28"/>
        </w:rPr>
        <w:t xml:space="preserve"> 2</w:t>
      </w:r>
      <w:r w:rsidR="006E0B17">
        <w:rPr>
          <w:rFonts w:ascii="Times New Roman" w:eastAsia="Times New Roman" w:hAnsi="Times New Roman" w:cs="Times New Roman"/>
          <w:sz w:val="28"/>
        </w:rPr>
        <w:t>01</w:t>
      </w:r>
      <w:r w:rsidR="00424914">
        <w:rPr>
          <w:rFonts w:ascii="Times New Roman" w:eastAsia="Times New Roman" w:hAnsi="Times New Roman" w:cs="Times New Roman"/>
          <w:sz w:val="28"/>
        </w:rPr>
        <w:t>8</w:t>
      </w:r>
      <w:r w:rsidR="006E0B17">
        <w:rPr>
          <w:rFonts w:ascii="Times New Roman" w:eastAsia="Times New Roman" w:hAnsi="Times New Roman" w:cs="Times New Roman"/>
          <w:sz w:val="28"/>
        </w:rPr>
        <w:t xml:space="preserve"> год</w:t>
      </w:r>
      <w:r>
        <w:rPr>
          <w:rFonts w:ascii="Times New Roman" w:eastAsia="Times New Roman" w:hAnsi="Times New Roman" w:cs="Times New Roman"/>
          <w:sz w:val="28"/>
        </w:rPr>
        <w:t>у</w:t>
      </w:r>
      <w:r w:rsidR="00D9770B">
        <w:rPr>
          <w:rFonts w:ascii="Times New Roman" w:eastAsia="Times New Roman" w:hAnsi="Times New Roman" w:cs="Times New Roman"/>
          <w:sz w:val="28"/>
        </w:rPr>
        <w:t>.</w:t>
      </w:r>
    </w:p>
    <w:p w:rsidR="00971796" w:rsidRDefault="0097179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2019 году за отчётный период зарегистрирована гибель </w:t>
      </w:r>
      <w:r w:rsidR="005D1E59">
        <w:rPr>
          <w:rFonts w:ascii="Times New Roman" w:hAnsi="Times New Roman"/>
          <w:sz w:val="28"/>
          <w:szCs w:val="28"/>
        </w:rPr>
        <w:t>25</w:t>
      </w:r>
      <w:r>
        <w:rPr>
          <w:rFonts w:ascii="Times New Roman" w:hAnsi="Times New Roman"/>
          <w:sz w:val="28"/>
          <w:szCs w:val="28"/>
        </w:rPr>
        <w:t xml:space="preserve"> человек, </w:t>
      </w:r>
      <w:r w:rsidR="00D42BE8">
        <w:rPr>
          <w:rFonts w:ascii="Times New Roman" w:hAnsi="Times New Roman"/>
          <w:sz w:val="28"/>
          <w:szCs w:val="28"/>
        </w:rPr>
        <w:t>2</w:t>
      </w:r>
      <w:r>
        <w:rPr>
          <w:rFonts w:ascii="Times New Roman" w:hAnsi="Times New Roman"/>
          <w:sz w:val="28"/>
          <w:szCs w:val="28"/>
        </w:rPr>
        <w:t xml:space="preserve"> человек</w:t>
      </w:r>
      <w:r w:rsidR="00D42BE8">
        <w:rPr>
          <w:rFonts w:ascii="Times New Roman" w:hAnsi="Times New Roman"/>
          <w:sz w:val="28"/>
          <w:szCs w:val="28"/>
        </w:rPr>
        <w:t>а</w:t>
      </w:r>
      <w:r>
        <w:rPr>
          <w:rFonts w:ascii="Times New Roman" w:hAnsi="Times New Roman"/>
          <w:sz w:val="28"/>
          <w:szCs w:val="28"/>
        </w:rPr>
        <w:t xml:space="preserve"> получил</w:t>
      </w:r>
      <w:r w:rsidR="001C4EFB">
        <w:rPr>
          <w:rFonts w:ascii="Times New Roman" w:hAnsi="Times New Roman"/>
          <w:sz w:val="28"/>
          <w:szCs w:val="28"/>
        </w:rPr>
        <w:t>и</w:t>
      </w:r>
      <w:r>
        <w:rPr>
          <w:rFonts w:ascii="Times New Roman" w:hAnsi="Times New Roman"/>
          <w:sz w:val="28"/>
          <w:szCs w:val="28"/>
        </w:rPr>
        <w:t xml:space="preserve"> тяжкие телесные повреждения.</w:t>
      </w:r>
    </w:p>
    <w:p w:rsidR="00D9770B" w:rsidRDefault="0097179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2018 году </w:t>
      </w:r>
      <w:r w:rsidR="00272BC4">
        <w:rPr>
          <w:rFonts w:ascii="Times New Roman" w:hAnsi="Times New Roman"/>
          <w:sz w:val="28"/>
          <w:szCs w:val="28"/>
        </w:rPr>
        <w:t>40</w:t>
      </w:r>
      <w:r>
        <w:rPr>
          <w:rFonts w:ascii="Times New Roman" w:hAnsi="Times New Roman"/>
          <w:sz w:val="28"/>
          <w:szCs w:val="28"/>
        </w:rPr>
        <w:t xml:space="preserve"> человек погибло, 4 человека получили тяжкие телесные повреждения.</w:t>
      </w:r>
    </w:p>
    <w:p w:rsidR="00971796" w:rsidRDefault="00971796">
      <w:pPr>
        <w:spacing w:after="0" w:line="240" w:lineRule="auto"/>
        <w:ind w:firstLine="709"/>
        <w:jc w:val="both"/>
        <w:rPr>
          <w:rFonts w:ascii="Times New Roman" w:eastAsia="Times New Roman" w:hAnsi="Times New Roman" w:cs="Times New Roman"/>
          <w:sz w:val="28"/>
        </w:rPr>
      </w:pPr>
      <w:r w:rsidRPr="00971796">
        <w:rPr>
          <w:rFonts w:ascii="Times New Roman" w:eastAsia="Times New Roman" w:hAnsi="Times New Roman" w:cs="Times New Roman"/>
          <w:sz w:val="28"/>
        </w:rPr>
        <w:t xml:space="preserve">На </w:t>
      </w:r>
      <w:r w:rsidR="001C4EFB">
        <w:rPr>
          <w:rFonts w:ascii="Times New Roman" w:eastAsia="Times New Roman" w:hAnsi="Times New Roman" w:cs="Times New Roman"/>
          <w:sz w:val="28"/>
        </w:rPr>
        <w:t>море</w:t>
      </w:r>
      <w:r>
        <w:rPr>
          <w:rFonts w:ascii="Times New Roman" w:eastAsia="Times New Roman" w:hAnsi="Times New Roman" w:cs="Times New Roman"/>
          <w:sz w:val="28"/>
        </w:rPr>
        <w:t xml:space="preserve"> в 2019 год</w:t>
      </w:r>
      <w:r w:rsidR="00272BC4">
        <w:rPr>
          <w:rFonts w:ascii="Times New Roman" w:eastAsia="Times New Roman" w:hAnsi="Times New Roman" w:cs="Times New Roman"/>
          <w:sz w:val="28"/>
        </w:rPr>
        <w:t>у</w:t>
      </w:r>
      <w:r>
        <w:rPr>
          <w:rFonts w:ascii="Times New Roman" w:eastAsia="Times New Roman" w:hAnsi="Times New Roman" w:cs="Times New Roman"/>
          <w:sz w:val="28"/>
        </w:rPr>
        <w:t xml:space="preserve"> количество погибших уменьшилось на </w:t>
      </w:r>
      <w:r w:rsidR="005D1E59">
        <w:rPr>
          <w:rFonts w:ascii="Times New Roman" w:eastAsia="Times New Roman" w:hAnsi="Times New Roman" w:cs="Times New Roman"/>
          <w:sz w:val="28"/>
        </w:rPr>
        <w:t>3</w:t>
      </w:r>
      <w:r w:rsidR="00272BC4">
        <w:rPr>
          <w:rFonts w:ascii="Times New Roman" w:eastAsia="Times New Roman" w:hAnsi="Times New Roman" w:cs="Times New Roman"/>
          <w:sz w:val="28"/>
        </w:rPr>
        <w:t>7,5</w:t>
      </w:r>
      <w:r w:rsidRPr="007C1E0A">
        <w:rPr>
          <w:rFonts w:ascii="Times New Roman" w:eastAsia="Times New Roman" w:hAnsi="Times New Roman" w:cs="Times New Roman"/>
          <w:sz w:val="28"/>
        </w:rPr>
        <w:t xml:space="preserve">% (на </w:t>
      </w:r>
      <w:r w:rsidR="001C4EFB">
        <w:rPr>
          <w:rFonts w:ascii="Times New Roman" w:eastAsia="Times New Roman" w:hAnsi="Times New Roman" w:cs="Times New Roman"/>
          <w:sz w:val="28"/>
        </w:rPr>
        <w:t>1</w:t>
      </w:r>
      <w:r w:rsidR="00272BC4">
        <w:rPr>
          <w:rFonts w:ascii="Times New Roman" w:eastAsia="Times New Roman" w:hAnsi="Times New Roman" w:cs="Times New Roman"/>
          <w:sz w:val="28"/>
        </w:rPr>
        <w:t xml:space="preserve">5 </w:t>
      </w:r>
      <w:r w:rsidRPr="007C1E0A">
        <w:rPr>
          <w:rFonts w:ascii="Times New Roman" w:eastAsia="Times New Roman" w:hAnsi="Times New Roman" w:cs="Times New Roman"/>
          <w:sz w:val="28"/>
        </w:rPr>
        <w:t>человек), количество травмированных уменьшилось на 5</w:t>
      </w:r>
      <w:r w:rsidR="001C4EFB">
        <w:rPr>
          <w:rFonts w:ascii="Times New Roman" w:eastAsia="Times New Roman" w:hAnsi="Times New Roman" w:cs="Times New Roman"/>
          <w:sz w:val="28"/>
        </w:rPr>
        <w:t>0</w:t>
      </w:r>
      <w:r w:rsidRPr="007C1E0A">
        <w:rPr>
          <w:rFonts w:ascii="Times New Roman" w:eastAsia="Times New Roman" w:hAnsi="Times New Roman" w:cs="Times New Roman"/>
          <w:sz w:val="28"/>
        </w:rPr>
        <w:t xml:space="preserve">% (на </w:t>
      </w:r>
      <w:r w:rsidR="001C4EFB">
        <w:rPr>
          <w:rFonts w:ascii="Times New Roman" w:eastAsia="Times New Roman" w:hAnsi="Times New Roman" w:cs="Times New Roman"/>
          <w:sz w:val="28"/>
        </w:rPr>
        <w:t>2</w:t>
      </w:r>
      <w:r w:rsidRPr="007C1E0A">
        <w:rPr>
          <w:rFonts w:ascii="Times New Roman" w:eastAsia="Times New Roman" w:hAnsi="Times New Roman" w:cs="Times New Roman"/>
          <w:sz w:val="28"/>
        </w:rPr>
        <w:t xml:space="preserve"> человека).</w:t>
      </w:r>
    </w:p>
    <w:bookmarkEnd w:id="5"/>
    <w:p w:rsidR="00971796" w:rsidRPr="00971796" w:rsidRDefault="00971796">
      <w:pPr>
        <w:spacing w:after="0" w:line="240" w:lineRule="auto"/>
        <w:ind w:firstLine="709"/>
        <w:jc w:val="both"/>
        <w:rPr>
          <w:rFonts w:ascii="Times New Roman" w:eastAsia="Times New Roman" w:hAnsi="Times New Roman" w:cs="Times New Roman"/>
          <w:sz w:val="28"/>
        </w:rPr>
      </w:pPr>
    </w:p>
    <w:p w:rsidR="00A46E8C" w:rsidRPr="00A738E4" w:rsidRDefault="00A738E4" w:rsidP="002B563A">
      <w:pPr>
        <w:pStyle w:val="a3"/>
        <w:numPr>
          <w:ilvl w:val="1"/>
          <w:numId w:val="36"/>
        </w:numPr>
        <w:spacing w:after="0" w:line="240" w:lineRule="auto"/>
        <w:ind w:left="0" w:firstLine="709"/>
        <w:jc w:val="both"/>
        <w:rPr>
          <w:rFonts w:ascii="Times New Roman" w:eastAsia="Times New Roman" w:hAnsi="Times New Roman" w:cs="Times New Roman"/>
          <w:b/>
          <w:sz w:val="28"/>
        </w:rPr>
      </w:pPr>
      <w:bookmarkStart w:id="6" w:name="_Hlk504996296"/>
      <w:r w:rsidRPr="00A738E4">
        <w:rPr>
          <w:rFonts w:ascii="Times New Roman" w:eastAsia="Times New Roman" w:hAnsi="Times New Roman" w:cs="Times New Roman"/>
          <w:b/>
          <w:sz w:val="28"/>
        </w:rPr>
        <w:t>С</w:t>
      </w:r>
      <w:r w:rsidR="00E2684A" w:rsidRPr="00A738E4">
        <w:rPr>
          <w:rFonts w:ascii="Times New Roman" w:eastAsia="Times New Roman" w:hAnsi="Times New Roman" w:cs="Times New Roman"/>
          <w:b/>
          <w:sz w:val="28"/>
        </w:rPr>
        <w:t xml:space="preserve"> судами торгового мореплавания</w:t>
      </w:r>
    </w:p>
    <w:bookmarkEnd w:id="6"/>
    <w:p w:rsidR="00A46E8C" w:rsidRDefault="00A46E8C">
      <w:pPr>
        <w:spacing w:after="0" w:line="240" w:lineRule="auto"/>
        <w:ind w:left="1069"/>
        <w:jc w:val="both"/>
        <w:rPr>
          <w:rFonts w:ascii="Times New Roman" w:eastAsia="Times New Roman" w:hAnsi="Times New Roman" w:cs="Times New Roman"/>
          <w:b/>
          <w:sz w:val="28"/>
          <w:u w:val="single"/>
        </w:rPr>
      </w:pPr>
    </w:p>
    <w:p w:rsidR="003D75B2" w:rsidRDefault="00272BC4" w:rsidP="00F8681D">
      <w:pPr>
        <w:spacing w:after="0" w:line="240" w:lineRule="auto"/>
        <w:ind w:firstLine="709"/>
        <w:jc w:val="both"/>
        <w:rPr>
          <w:rFonts w:ascii="Times New Roman" w:eastAsia="Times New Roman" w:hAnsi="Times New Roman" w:cs="Times New Roman"/>
          <w:sz w:val="28"/>
        </w:rPr>
      </w:pPr>
      <w:bookmarkStart w:id="7" w:name="_Hlk504996393"/>
      <w:r>
        <w:rPr>
          <w:rFonts w:ascii="Times New Roman" w:hAnsi="Times New Roman"/>
          <w:sz w:val="28"/>
          <w:szCs w:val="28"/>
        </w:rPr>
        <w:t>В</w:t>
      </w:r>
      <w:r w:rsidR="00F8681D">
        <w:rPr>
          <w:rFonts w:ascii="Times New Roman" w:hAnsi="Times New Roman"/>
          <w:sz w:val="28"/>
          <w:szCs w:val="28"/>
        </w:rPr>
        <w:t xml:space="preserve"> 201</w:t>
      </w:r>
      <w:r w:rsidR="000D3DAE" w:rsidRPr="000D3DAE">
        <w:rPr>
          <w:rFonts w:ascii="Times New Roman" w:hAnsi="Times New Roman"/>
          <w:sz w:val="28"/>
          <w:szCs w:val="28"/>
        </w:rPr>
        <w:t>9</w:t>
      </w:r>
      <w:r w:rsidR="00F8681D">
        <w:rPr>
          <w:rFonts w:ascii="Times New Roman" w:hAnsi="Times New Roman"/>
          <w:sz w:val="28"/>
          <w:szCs w:val="28"/>
        </w:rPr>
        <w:t xml:space="preserve"> год</w:t>
      </w:r>
      <w:r>
        <w:rPr>
          <w:rFonts w:ascii="Times New Roman" w:hAnsi="Times New Roman"/>
          <w:sz w:val="28"/>
          <w:szCs w:val="28"/>
        </w:rPr>
        <w:t>у</w:t>
      </w:r>
      <w:r w:rsidR="00F8681D">
        <w:rPr>
          <w:rFonts w:ascii="Times New Roman" w:hAnsi="Times New Roman"/>
          <w:sz w:val="28"/>
          <w:szCs w:val="28"/>
        </w:rPr>
        <w:t xml:space="preserve"> произошл</w:t>
      </w:r>
      <w:r w:rsidR="00AC38CD">
        <w:rPr>
          <w:rFonts w:ascii="Times New Roman" w:hAnsi="Times New Roman"/>
          <w:sz w:val="28"/>
          <w:szCs w:val="28"/>
        </w:rPr>
        <w:t>о</w:t>
      </w:r>
      <w:r w:rsidR="00F8681D">
        <w:rPr>
          <w:rFonts w:ascii="Times New Roman" w:hAnsi="Times New Roman"/>
          <w:sz w:val="28"/>
          <w:szCs w:val="28"/>
        </w:rPr>
        <w:t xml:space="preserve"> </w:t>
      </w:r>
      <w:r w:rsidR="00C64C34">
        <w:rPr>
          <w:rFonts w:ascii="Times New Roman" w:hAnsi="Times New Roman"/>
          <w:sz w:val="28"/>
          <w:szCs w:val="28"/>
        </w:rPr>
        <w:t>4</w:t>
      </w:r>
      <w:r>
        <w:rPr>
          <w:rFonts w:ascii="Times New Roman" w:hAnsi="Times New Roman"/>
          <w:sz w:val="28"/>
          <w:szCs w:val="28"/>
        </w:rPr>
        <w:t>3</w:t>
      </w:r>
      <w:r w:rsidR="00C64C34">
        <w:rPr>
          <w:rFonts w:ascii="Times New Roman" w:hAnsi="Times New Roman"/>
          <w:sz w:val="28"/>
          <w:szCs w:val="28"/>
        </w:rPr>
        <w:t xml:space="preserve"> </w:t>
      </w:r>
      <w:r w:rsidR="00F8681D">
        <w:rPr>
          <w:rFonts w:ascii="Times New Roman" w:hAnsi="Times New Roman"/>
          <w:sz w:val="28"/>
          <w:szCs w:val="28"/>
        </w:rPr>
        <w:t>аварий</w:t>
      </w:r>
      <w:r w:rsidR="002A11AD">
        <w:rPr>
          <w:rFonts w:ascii="Times New Roman" w:hAnsi="Times New Roman"/>
          <w:sz w:val="28"/>
          <w:szCs w:val="28"/>
        </w:rPr>
        <w:t>ны</w:t>
      </w:r>
      <w:r w:rsidR="00AC38CD">
        <w:rPr>
          <w:rFonts w:ascii="Times New Roman" w:hAnsi="Times New Roman"/>
          <w:sz w:val="28"/>
          <w:szCs w:val="28"/>
        </w:rPr>
        <w:t>х</w:t>
      </w:r>
      <w:r w:rsidR="002A11AD">
        <w:rPr>
          <w:rFonts w:ascii="Times New Roman" w:hAnsi="Times New Roman"/>
          <w:sz w:val="28"/>
          <w:szCs w:val="28"/>
        </w:rPr>
        <w:t xml:space="preserve"> случа</w:t>
      </w:r>
      <w:r w:rsidR="00AC38CD">
        <w:rPr>
          <w:rFonts w:ascii="Times New Roman" w:hAnsi="Times New Roman"/>
          <w:sz w:val="28"/>
          <w:szCs w:val="28"/>
        </w:rPr>
        <w:t>ев</w:t>
      </w:r>
      <w:r w:rsidR="00F8681D">
        <w:rPr>
          <w:rFonts w:ascii="Times New Roman" w:hAnsi="Times New Roman"/>
          <w:sz w:val="28"/>
          <w:szCs w:val="28"/>
        </w:rPr>
        <w:t xml:space="preserve">, </w:t>
      </w:r>
      <w:r w:rsidR="002A11AD">
        <w:rPr>
          <w:rFonts w:ascii="Times New Roman" w:eastAsia="Times New Roman" w:hAnsi="Times New Roman" w:cs="Times New Roman"/>
          <w:sz w:val="28"/>
        </w:rPr>
        <w:t xml:space="preserve">из них </w:t>
      </w:r>
      <w:r w:rsidR="00782229">
        <w:rPr>
          <w:rFonts w:ascii="Times New Roman" w:eastAsia="Times New Roman" w:hAnsi="Times New Roman" w:cs="Times New Roman"/>
          <w:sz w:val="28"/>
        </w:rPr>
        <w:t>3</w:t>
      </w:r>
      <w:r>
        <w:rPr>
          <w:rFonts w:ascii="Times New Roman" w:eastAsia="Times New Roman" w:hAnsi="Times New Roman" w:cs="Times New Roman"/>
          <w:sz w:val="28"/>
        </w:rPr>
        <w:t>7</w:t>
      </w:r>
      <w:r w:rsidR="003D75B2">
        <w:rPr>
          <w:rFonts w:ascii="Times New Roman" w:eastAsia="Times New Roman" w:hAnsi="Times New Roman" w:cs="Times New Roman"/>
          <w:sz w:val="28"/>
        </w:rPr>
        <w:t xml:space="preserve"> авари</w:t>
      </w:r>
      <w:r w:rsidR="00C64C34">
        <w:rPr>
          <w:rFonts w:ascii="Times New Roman" w:eastAsia="Times New Roman" w:hAnsi="Times New Roman" w:cs="Times New Roman"/>
          <w:sz w:val="28"/>
        </w:rPr>
        <w:t>й</w:t>
      </w:r>
      <w:r w:rsidR="003D75B2">
        <w:rPr>
          <w:rFonts w:ascii="Times New Roman" w:eastAsia="Times New Roman" w:hAnsi="Times New Roman" w:cs="Times New Roman"/>
          <w:sz w:val="28"/>
        </w:rPr>
        <w:t xml:space="preserve"> и </w:t>
      </w:r>
      <w:r>
        <w:rPr>
          <w:rFonts w:ascii="Times New Roman" w:eastAsia="Times New Roman" w:hAnsi="Times New Roman" w:cs="Times New Roman"/>
          <w:sz w:val="28"/>
        </w:rPr>
        <w:t>6</w:t>
      </w:r>
      <w:r w:rsidR="002A11AD">
        <w:rPr>
          <w:rFonts w:ascii="Times New Roman" w:eastAsia="Times New Roman" w:hAnsi="Times New Roman" w:cs="Times New Roman"/>
          <w:sz w:val="28"/>
        </w:rPr>
        <w:t xml:space="preserve"> очень серьёзн</w:t>
      </w:r>
      <w:r w:rsidR="00DC2AF9">
        <w:rPr>
          <w:rFonts w:ascii="Times New Roman" w:eastAsia="Times New Roman" w:hAnsi="Times New Roman" w:cs="Times New Roman"/>
          <w:sz w:val="28"/>
        </w:rPr>
        <w:t>ых</w:t>
      </w:r>
      <w:r w:rsidR="002A11AD">
        <w:rPr>
          <w:rFonts w:ascii="Times New Roman" w:eastAsia="Times New Roman" w:hAnsi="Times New Roman" w:cs="Times New Roman"/>
          <w:sz w:val="28"/>
        </w:rPr>
        <w:t xml:space="preserve"> авари</w:t>
      </w:r>
      <w:r w:rsidR="00DC2AF9">
        <w:rPr>
          <w:rFonts w:ascii="Times New Roman" w:eastAsia="Times New Roman" w:hAnsi="Times New Roman" w:cs="Times New Roman"/>
          <w:sz w:val="28"/>
        </w:rPr>
        <w:t>и</w:t>
      </w:r>
      <w:r w:rsidR="003D75B2">
        <w:rPr>
          <w:rFonts w:ascii="Times New Roman" w:eastAsia="Times New Roman" w:hAnsi="Times New Roman" w:cs="Times New Roman"/>
          <w:sz w:val="28"/>
        </w:rPr>
        <w:t>:</w:t>
      </w:r>
    </w:p>
    <w:p w:rsidR="003D75B2" w:rsidRDefault="003D75B2" w:rsidP="00F8681D">
      <w:pPr>
        <w:spacing w:after="0" w:line="240" w:lineRule="auto"/>
        <w:ind w:firstLine="709"/>
        <w:jc w:val="both"/>
        <w:rPr>
          <w:rFonts w:ascii="Times New Roman" w:hAnsi="Times New Roman"/>
          <w:sz w:val="28"/>
          <w:szCs w:val="28"/>
        </w:rPr>
      </w:pPr>
      <w:r w:rsidRPr="003D75B2">
        <w:rPr>
          <w:rFonts w:ascii="Times New Roman" w:hAnsi="Times New Roman"/>
          <w:sz w:val="28"/>
          <w:szCs w:val="28"/>
        </w:rPr>
        <w:t>02.05.2019 в 15:20 в Японском море, в 30 милях от побережья Республики Южная Корея буксир «БИЯ» (судовладелец ООО «Фемко-Менеджмент», г. Южно-</w:t>
      </w:r>
      <w:r w:rsidRPr="003D75B2">
        <w:rPr>
          <w:rFonts w:ascii="Times New Roman" w:hAnsi="Times New Roman"/>
          <w:sz w:val="28"/>
          <w:szCs w:val="28"/>
        </w:rPr>
        <w:lastRenderedPageBreak/>
        <w:t>Сахалинск) при осуществлении буксировки плавдока «ПД-220» потерял буксируемый объект, который, дрейфуя, затонул на глубине 880 метров.</w:t>
      </w:r>
    </w:p>
    <w:p w:rsidR="003D75B2" w:rsidRDefault="003D75B2" w:rsidP="00F8681D">
      <w:pPr>
        <w:spacing w:after="0" w:line="240" w:lineRule="auto"/>
        <w:ind w:firstLine="709"/>
        <w:jc w:val="both"/>
        <w:rPr>
          <w:rFonts w:ascii="Times New Roman" w:hAnsi="Times New Roman"/>
          <w:sz w:val="28"/>
          <w:szCs w:val="28"/>
        </w:rPr>
      </w:pPr>
      <w:r w:rsidRPr="003D75B2">
        <w:rPr>
          <w:rFonts w:ascii="Times New Roman" w:hAnsi="Times New Roman"/>
          <w:sz w:val="28"/>
          <w:szCs w:val="28"/>
        </w:rPr>
        <w:t xml:space="preserve"> 11.06.2016 в 04</w:t>
      </w:r>
      <w:r>
        <w:rPr>
          <w:rFonts w:ascii="Times New Roman" w:hAnsi="Times New Roman"/>
          <w:sz w:val="28"/>
          <w:szCs w:val="28"/>
        </w:rPr>
        <w:t>:</w:t>
      </w:r>
      <w:r w:rsidRPr="003D75B2">
        <w:rPr>
          <w:rFonts w:ascii="Times New Roman" w:hAnsi="Times New Roman"/>
          <w:sz w:val="28"/>
          <w:szCs w:val="28"/>
        </w:rPr>
        <w:t>26 на акватории морского порта Махачкала на стоящем под выгрузкой у 4 причала танкере «ВФ ТАНКЕР - 16» (судовладелец ООО «СК Волжское пароходство») в машинном отделении произошёл взрыв и задымление жилой надстройки. После ликвидации пожара обнаружены тела 3 членов экипажа. Три члена экипажа с ожогами были госпитализированы. 15.06.2019 1 из госпитализированных скончался в больнице.</w:t>
      </w:r>
    </w:p>
    <w:p w:rsidR="003D75B2" w:rsidRDefault="003D75B2" w:rsidP="003D75B2">
      <w:pPr>
        <w:spacing w:after="0" w:line="240" w:lineRule="auto"/>
        <w:ind w:firstLine="709"/>
        <w:jc w:val="both"/>
        <w:rPr>
          <w:rFonts w:ascii="Times New Roman" w:hAnsi="Times New Roman"/>
          <w:sz w:val="28"/>
          <w:szCs w:val="28"/>
        </w:rPr>
      </w:pPr>
      <w:r w:rsidRPr="003D75B2">
        <w:rPr>
          <w:rFonts w:ascii="Times New Roman" w:hAnsi="Times New Roman"/>
          <w:sz w:val="28"/>
          <w:szCs w:val="28"/>
        </w:rPr>
        <w:t xml:space="preserve">05.07.2019 </w:t>
      </w:r>
      <w:r>
        <w:rPr>
          <w:rFonts w:ascii="Times New Roman" w:hAnsi="Times New Roman"/>
          <w:sz w:val="28"/>
          <w:szCs w:val="28"/>
        </w:rPr>
        <w:t>около</w:t>
      </w:r>
      <w:r w:rsidRPr="003D75B2">
        <w:rPr>
          <w:rFonts w:ascii="Times New Roman" w:hAnsi="Times New Roman"/>
          <w:sz w:val="28"/>
          <w:szCs w:val="28"/>
        </w:rPr>
        <w:t xml:space="preserve"> 17:20</w:t>
      </w:r>
      <w:r>
        <w:rPr>
          <w:rFonts w:ascii="Times New Roman" w:hAnsi="Times New Roman"/>
          <w:sz w:val="28"/>
          <w:szCs w:val="28"/>
        </w:rPr>
        <w:t xml:space="preserve"> </w:t>
      </w:r>
      <w:r w:rsidRPr="003D75B2">
        <w:rPr>
          <w:rFonts w:ascii="Times New Roman" w:hAnsi="Times New Roman"/>
          <w:sz w:val="28"/>
          <w:szCs w:val="28"/>
        </w:rPr>
        <w:t>в Чёрном море, в 100 метрах от берега при осуществлении прогулочного коммерческого рейса маломерное судно (катамаран) «АТОЛЛ», принадлежащий ИП Гончарову С.Г., с 43 пассажирами на борту, перевернулся и затонул.</w:t>
      </w:r>
      <w:r>
        <w:rPr>
          <w:rFonts w:ascii="Times New Roman" w:hAnsi="Times New Roman"/>
          <w:sz w:val="28"/>
          <w:szCs w:val="28"/>
        </w:rPr>
        <w:t xml:space="preserve"> П</w:t>
      </w:r>
      <w:r w:rsidRPr="003D75B2">
        <w:rPr>
          <w:rFonts w:ascii="Times New Roman" w:hAnsi="Times New Roman"/>
          <w:sz w:val="28"/>
          <w:szCs w:val="28"/>
        </w:rPr>
        <w:t xml:space="preserve">огибло </w:t>
      </w:r>
      <w:r>
        <w:rPr>
          <w:rFonts w:ascii="Times New Roman" w:hAnsi="Times New Roman"/>
          <w:sz w:val="28"/>
          <w:szCs w:val="28"/>
        </w:rPr>
        <w:t>2</w:t>
      </w:r>
      <w:r w:rsidRPr="003D75B2">
        <w:rPr>
          <w:rFonts w:ascii="Times New Roman" w:hAnsi="Times New Roman"/>
          <w:sz w:val="28"/>
          <w:szCs w:val="28"/>
        </w:rPr>
        <w:t xml:space="preserve"> человека.</w:t>
      </w:r>
    </w:p>
    <w:p w:rsidR="003D75B2" w:rsidRDefault="003D75B2" w:rsidP="003D75B2">
      <w:pPr>
        <w:spacing w:after="0" w:line="240" w:lineRule="auto"/>
        <w:ind w:firstLine="709"/>
        <w:jc w:val="both"/>
        <w:rPr>
          <w:rFonts w:ascii="Times New Roman" w:hAnsi="Times New Roman"/>
          <w:sz w:val="28"/>
          <w:szCs w:val="28"/>
        </w:rPr>
      </w:pPr>
      <w:r w:rsidRPr="003D75B2">
        <w:rPr>
          <w:rFonts w:ascii="Times New Roman" w:hAnsi="Times New Roman"/>
          <w:sz w:val="28"/>
          <w:szCs w:val="28"/>
        </w:rPr>
        <w:t>11.07.2019 в 04</w:t>
      </w:r>
      <w:r>
        <w:rPr>
          <w:rFonts w:ascii="Times New Roman" w:hAnsi="Times New Roman"/>
          <w:sz w:val="28"/>
          <w:szCs w:val="28"/>
        </w:rPr>
        <w:t>:</w:t>
      </w:r>
      <w:r w:rsidRPr="003D75B2">
        <w:rPr>
          <w:rFonts w:ascii="Times New Roman" w:hAnsi="Times New Roman"/>
          <w:sz w:val="28"/>
          <w:szCs w:val="28"/>
        </w:rPr>
        <w:t xml:space="preserve">15 LT в Охотском море, при заходе в устье реки Усть-Хайрюзово на морском буксире «СИБИРЯК», тянувшего баржу «ОРЛИЦА», произошел обрыв буксирного каната. При этом погибло </w:t>
      </w:r>
      <w:r w:rsidR="0091623C">
        <w:rPr>
          <w:rFonts w:ascii="Times New Roman" w:hAnsi="Times New Roman"/>
          <w:sz w:val="28"/>
          <w:szCs w:val="28"/>
        </w:rPr>
        <w:t>2</w:t>
      </w:r>
      <w:r w:rsidRPr="003D75B2">
        <w:rPr>
          <w:rFonts w:ascii="Times New Roman" w:hAnsi="Times New Roman"/>
          <w:sz w:val="28"/>
          <w:szCs w:val="28"/>
        </w:rPr>
        <w:t xml:space="preserve"> члена экипажа морского буксира «СИБИРЯК»</w:t>
      </w:r>
      <w:r w:rsidR="0091623C">
        <w:rPr>
          <w:rFonts w:ascii="Times New Roman" w:hAnsi="Times New Roman"/>
          <w:sz w:val="28"/>
          <w:szCs w:val="28"/>
        </w:rPr>
        <w:t>:</w:t>
      </w:r>
      <w:r w:rsidRPr="003D75B2">
        <w:rPr>
          <w:rFonts w:ascii="Times New Roman" w:hAnsi="Times New Roman"/>
          <w:sz w:val="28"/>
          <w:szCs w:val="28"/>
        </w:rPr>
        <w:t xml:space="preserve"> старший помощник капитана и матрос</w:t>
      </w:r>
      <w:r>
        <w:rPr>
          <w:rFonts w:ascii="Times New Roman" w:hAnsi="Times New Roman"/>
          <w:sz w:val="28"/>
          <w:szCs w:val="28"/>
        </w:rPr>
        <w:t>.</w:t>
      </w:r>
    </w:p>
    <w:p w:rsidR="00C64C34" w:rsidRDefault="00C64C34" w:rsidP="003D75B2">
      <w:pPr>
        <w:spacing w:after="0" w:line="240" w:lineRule="auto"/>
        <w:ind w:firstLine="709"/>
        <w:jc w:val="both"/>
        <w:rPr>
          <w:rFonts w:ascii="Times New Roman" w:hAnsi="Times New Roman"/>
          <w:sz w:val="28"/>
          <w:szCs w:val="28"/>
        </w:rPr>
      </w:pPr>
      <w:bookmarkStart w:id="8" w:name="_Hlk26351900"/>
      <w:r w:rsidRPr="00C64C34">
        <w:rPr>
          <w:rFonts w:ascii="Times New Roman" w:hAnsi="Times New Roman"/>
          <w:sz w:val="28"/>
          <w:szCs w:val="28"/>
        </w:rPr>
        <w:t xml:space="preserve">02.11.2019 в 01.20 в </w:t>
      </w:r>
      <w:r>
        <w:rPr>
          <w:rFonts w:ascii="Times New Roman" w:hAnsi="Times New Roman"/>
          <w:sz w:val="28"/>
          <w:szCs w:val="28"/>
        </w:rPr>
        <w:t>морском порту</w:t>
      </w:r>
      <w:r w:rsidRPr="00C64C34">
        <w:rPr>
          <w:rFonts w:ascii="Times New Roman" w:hAnsi="Times New Roman"/>
          <w:sz w:val="28"/>
          <w:szCs w:val="28"/>
        </w:rPr>
        <w:t xml:space="preserve"> Находка, на якорной стоянке в 4 районе на танкере «ЗАЛИВ АМЕРИКА» (судовладелец ООО «Наяда») при подготовке танков под погрузку произошел взрыв в танке № 5. В результате взрыва 3 члена экипажа (СПКМ и 2 матроса) погибли. Взрывом значительно повреждена надводная часть корпуса судна и кабельные трассы.</w:t>
      </w:r>
    </w:p>
    <w:p w:rsidR="00272BC4" w:rsidRDefault="00272BC4" w:rsidP="003D75B2">
      <w:pPr>
        <w:spacing w:after="0" w:line="240" w:lineRule="auto"/>
        <w:ind w:firstLine="709"/>
        <w:jc w:val="both"/>
        <w:rPr>
          <w:rFonts w:ascii="Times New Roman" w:hAnsi="Times New Roman"/>
          <w:sz w:val="28"/>
          <w:szCs w:val="28"/>
        </w:rPr>
      </w:pPr>
      <w:r w:rsidRPr="00272BC4">
        <w:rPr>
          <w:rFonts w:ascii="Times New Roman" w:hAnsi="Times New Roman"/>
          <w:sz w:val="28"/>
          <w:szCs w:val="28"/>
        </w:rPr>
        <w:t xml:space="preserve">11.12.2019 в 23.00 (мск) в заливе Восток Японского моря СС «ЛАЗУРИТ» (судовладелец ФГБУ «Морспасслужба») потерял буксируемый объект (списанная дизельная подводная лодка без экипажа). Топлива на борту буксируемого объекта нет. Загрязнения нефтепродуктами не произошло. Пострадавших нет. Глубина моря в месте аварии – 47 метров.  </w:t>
      </w:r>
    </w:p>
    <w:bookmarkEnd w:id="8"/>
    <w:p w:rsidR="003D75B2" w:rsidRDefault="003D75B2" w:rsidP="003D75B2">
      <w:pPr>
        <w:spacing w:after="0" w:line="240" w:lineRule="auto"/>
        <w:ind w:firstLine="709"/>
        <w:jc w:val="both"/>
        <w:rPr>
          <w:rFonts w:ascii="Times New Roman" w:hAnsi="Times New Roman"/>
          <w:sz w:val="28"/>
          <w:szCs w:val="28"/>
        </w:rPr>
      </w:pPr>
      <w:r w:rsidRPr="003D75B2">
        <w:rPr>
          <w:rFonts w:ascii="Times New Roman" w:hAnsi="Times New Roman"/>
          <w:sz w:val="28"/>
          <w:szCs w:val="28"/>
        </w:rPr>
        <w:t xml:space="preserve"> </w:t>
      </w:r>
    </w:p>
    <w:p w:rsidR="00F8681D" w:rsidRDefault="002A11AD" w:rsidP="00F8681D">
      <w:pPr>
        <w:spacing w:after="0" w:line="240" w:lineRule="auto"/>
        <w:ind w:firstLine="709"/>
        <w:jc w:val="both"/>
        <w:rPr>
          <w:rFonts w:ascii="Times New Roman" w:hAnsi="Times New Roman"/>
          <w:sz w:val="28"/>
          <w:szCs w:val="28"/>
        </w:rPr>
      </w:pPr>
      <w:r>
        <w:rPr>
          <w:rFonts w:ascii="Times New Roman" w:hAnsi="Times New Roman"/>
          <w:sz w:val="28"/>
          <w:szCs w:val="28"/>
        </w:rPr>
        <w:t>В сравнении с</w:t>
      </w:r>
      <w:r w:rsidR="00272BC4">
        <w:rPr>
          <w:rFonts w:ascii="Times New Roman" w:hAnsi="Times New Roman"/>
          <w:sz w:val="28"/>
          <w:szCs w:val="28"/>
        </w:rPr>
        <w:t xml:space="preserve"> </w:t>
      </w:r>
      <w:r>
        <w:rPr>
          <w:rFonts w:ascii="Times New Roman" w:hAnsi="Times New Roman"/>
          <w:sz w:val="28"/>
          <w:szCs w:val="28"/>
        </w:rPr>
        <w:t>2018 год</w:t>
      </w:r>
      <w:r w:rsidR="00272BC4">
        <w:rPr>
          <w:rFonts w:ascii="Times New Roman" w:hAnsi="Times New Roman"/>
          <w:sz w:val="28"/>
          <w:szCs w:val="28"/>
        </w:rPr>
        <w:t>ом</w:t>
      </w:r>
      <w:r>
        <w:rPr>
          <w:rFonts w:ascii="Times New Roman" w:hAnsi="Times New Roman"/>
          <w:sz w:val="28"/>
          <w:szCs w:val="28"/>
        </w:rPr>
        <w:t xml:space="preserve"> количество АС с судами торгового мореплавания уменьшилось на </w:t>
      </w:r>
      <w:r w:rsidR="00C64C34">
        <w:rPr>
          <w:rFonts w:ascii="Times New Roman" w:hAnsi="Times New Roman"/>
          <w:sz w:val="28"/>
          <w:szCs w:val="28"/>
        </w:rPr>
        <w:t>3</w:t>
      </w:r>
      <w:r w:rsidR="00272BC4">
        <w:rPr>
          <w:rFonts w:ascii="Times New Roman" w:hAnsi="Times New Roman"/>
          <w:sz w:val="28"/>
          <w:szCs w:val="28"/>
        </w:rPr>
        <w:t>6</w:t>
      </w:r>
      <w:r>
        <w:rPr>
          <w:rFonts w:ascii="Times New Roman" w:hAnsi="Times New Roman"/>
          <w:sz w:val="28"/>
          <w:szCs w:val="28"/>
        </w:rPr>
        <w:t>% (</w:t>
      </w:r>
      <w:r w:rsidR="00C64C34">
        <w:rPr>
          <w:rFonts w:ascii="Times New Roman" w:hAnsi="Times New Roman"/>
          <w:sz w:val="28"/>
          <w:szCs w:val="28"/>
        </w:rPr>
        <w:t>2</w:t>
      </w:r>
      <w:r w:rsidR="00272BC4">
        <w:rPr>
          <w:rFonts w:ascii="Times New Roman" w:hAnsi="Times New Roman"/>
          <w:sz w:val="28"/>
          <w:szCs w:val="28"/>
        </w:rPr>
        <w:t>4</w:t>
      </w:r>
      <w:r w:rsidR="00EA7720">
        <w:rPr>
          <w:rFonts w:ascii="Times New Roman" w:hAnsi="Times New Roman"/>
          <w:sz w:val="28"/>
          <w:szCs w:val="28"/>
        </w:rPr>
        <w:t xml:space="preserve"> </w:t>
      </w:r>
      <w:r>
        <w:rPr>
          <w:rFonts w:ascii="Times New Roman" w:hAnsi="Times New Roman"/>
          <w:sz w:val="28"/>
          <w:szCs w:val="28"/>
        </w:rPr>
        <w:t>АС)</w:t>
      </w:r>
      <w:r w:rsidR="00F8681D">
        <w:rPr>
          <w:rFonts w:ascii="Times New Roman" w:hAnsi="Times New Roman"/>
          <w:sz w:val="28"/>
          <w:szCs w:val="28"/>
        </w:rPr>
        <w:t>.</w:t>
      </w:r>
    </w:p>
    <w:p w:rsidR="006D50C1" w:rsidRDefault="00EA7720" w:rsidP="00F8681D">
      <w:pPr>
        <w:spacing w:after="0" w:line="240" w:lineRule="auto"/>
        <w:ind w:firstLine="709"/>
        <w:jc w:val="both"/>
        <w:rPr>
          <w:rFonts w:ascii="Times New Roman" w:hAnsi="Times New Roman"/>
          <w:sz w:val="28"/>
          <w:szCs w:val="28"/>
        </w:rPr>
      </w:pPr>
      <w:bookmarkStart w:id="9" w:name="_Hlk15569792"/>
      <w:r>
        <w:rPr>
          <w:rFonts w:ascii="Times New Roman" w:hAnsi="Times New Roman"/>
          <w:sz w:val="28"/>
          <w:szCs w:val="28"/>
        </w:rPr>
        <w:t>В</w:t>
      </w:r>
      <w:r w:rsidR="000D3DAE">
        <w:rPr>
          <w:rFonts w:ascii="Times New Roman" w:hAnsi="Times New Roman"/>
          <w:sz w:val="28"/>
          <w:szCs w:val="28"/>
        </w:rPr>
        <w:t xml:space="preserve"> 201</w:t>
      </w:r>
      <w:r>
        <w:rPr>
          <w:rFonts w:ascii="Times New Roman" w:hAnsi="Times New Roman"/>
          <w:sz w:val="28"/>
          <w:szCs w:val="28"/>
        </w:rPr>
        <w:t>9</w:t>
      </w:r>
      <w:r w:rsidR="000D3DAE">
        <w:rPr>
          <w:rFonts w:ascii="Times New Roman" w:hAnsi="Times New Roman"/>
          <w:sz w:val="28"/>
          <w:szCs w:val="28"/>
        </w:rPr>
        <w:t xml:space="preserve"> год</w:t>
      </w:r>
      <w:r w:rsidR="00D9770B">
        <w:rPr>
          <w:rFonts w:ascii="Times New Roman" w:hAnsi="Times New Roman"/>
          <w:sz w:val="28"/>
          <w:szCs w:val="28"/>
        </w:rPr>
        <w:t>у</w:t>
      </w:r>
      <w:r w:rsidR="006D50C1">
        <w:rPr>
          <w:rFonts w:ascii="Times New Roman" w:hAnsi="Times New Roman"/>
          <w:sz w:val="28"/>
          <w:szCs w:val="28"/>
        </w:rPr>
        <w:t xml:space="preserve"> </w:t>
      </w:r>
      <w:r w:rsidR="00D9770B">
        <w:rPr>
          <w:rFonts w:ascii="Times New Roman" w:hAnsi="Times New Roman"/>
          <w:sz w:val="28"/>
          <w:szCs w:val="28"/>
        </w:rPr>
        <w:t xml:space="preserve">за отчётный период </w:t>
      </w:r>
      <w:r w:rsidR="006D50C1">
        <w:rPr>
          <w:rFonts w:ascii="Times New Roman" w:hAnsi="Times New Roman"/>
          <w:sz w:val="28"/>
          <w:szCs w:val="28"/>
        </w:rPr>
        <w:t>зарегистрирован</w:t>
      </w:r>
      <w:r>
        <w:rPr>
          <w:rFonts w:ascii="Times New Roman" w:hAnsi="Times New Roman"/>
          <w:sz w:val="28"/>
          <w:szCs w:val="28"/>
        </w:rPr>
        <w:t xml:space="preserve">а гибель </w:t>
      </w:r>
      <w:r w:rsidR="003D75B2">
        <w:rPr>
          <w:rFonts w:ascii="Times New Roman" w:hAnsi="Times New Roman"/>
          <w:sz w:val="28"/>
          <w:szCs w:val="28"/>
        </w:rPr>
        <w:t>1</w:t>
      </w:r>
      <w:r w:rsidR="00C64C34">
        <w:rPr>
          <w:rFonts w:ascii="Times New Roman" w:hAnsi="Times New Roman"/>
          <w:sz w:val="28"/>
          <w:szCs w:val="28"/>
        </w:rPr>
        <w:t>6</w:t>
      </w:r>
      <w:r>
        <w:rPr>
          <w:rFonts w:ascii="Times New Roman" w:hAnsi="Times New Roman"/>
          <w:sz w:val="28"/>
          <w:szCs w:val="28"/>
        </w:rPr>
        <w:t xml:space="preserve"> че</w:t>
      </w:r>
      <w:r w:rsidR="002C6470">
        <w:rPr>
          <w:rFonts w:ascii="Times New Roman" w:hAnsi="Times New Roman"/>
          <w:sz w:val="28"/>
          <w:szCs w:val="28"/>
        </w:rPr>
        <w:t>ловек</w:t>
      </w:r>
      <w:r w:rsidR="001C4EFB">
        <w:rPr>
          <w:rFonts w:ascii="Times New Roman" w:hAnsi="Times New Roman"/>
          <w:sz w:val="28"/>
          <w:szCs w:val="28"/>
        </w:rPr>
        <w:t>,</w:t>
      </w:r>
      <w:r w:rsidR="002C6470">
        <w:rPr>
          <w:rFonts w:ascii="Times New Roman" w:hAnsi="Times New Roman"/>
          <w:sz w:val="28"/>
          <w:szCs w:val="28"/>
        </w:rPr>
        <w:t xml:space="preserve"> тяжки</w:t>
      </w:r>
      <w:r w:rsidR="001C4EFB">
        <w:rPr>
          <w:rFonts w:ascii="Times New Roman" w:hAnsi="Times New Roman"/>
          <w:sz w:val="28"/>
          <w:szCs w:val="28"/>
        </w:rPr>
        <w:t>е</w:t>
      </w:r>
      <w:r w:rsidR="002C6470">
        <w:rPr>
          <w:rFonts w:ascii="Times New Roman" w:hAnsi="Times New Roman"/>
          <w:sz w:val="28"/>
          <w:szCs w:val="28"/>
        </w:rPr>
        <w:t xml:space="preserve"> телесны</w:t>
      </w:r>
      <w:r w:rsidR="001C4EFB">
        <w:rPr>
          <w:rFonts w:ascii="Times New Roman" w:hAnsi="Times New Roman"/>
          <w:sz w:val="28"/>
          <w:szCs w:val="28"/>
        </w:rPr>
        <w:t>е</w:t>
      </w:r>
      <w:r w:rsidR="002C6470">
        <w:rPr>
          <w:rFonts w:ascii="Times New Roman" w:hAnsi="Times New Roman"/>
          <w:sz w:val="28"/>
          <w:szCs w:val="28"/>
        </w:rPr>
        <w:t xml:space="preserve"> повреждени</w:t>
      </w:r>
      <w:r w:rsidR="001C4EFB">
        <w:rPr>
          <w:rFonts w:ascii="Times New Roman" w:hAnsi="Times New Roman"/>
          <w:sz w:val="28"/>
          <w:szCs w:val="28"/>
        </w:rPr>
        <w:t>я</w:t>
      </w:r>
      <w:r w:rsidR="002C6470">
        <w:rPr>
          <w:rFonts w:ascii="Times New Roman" w:hAnsi="Times New Roman"/>
          <w:sz w:val="28"/>
          <w:szCs w:val="28"/>
        </w:rPr>
        <w:t xml:space="preserve"> </w:t>
      </w:r>
      <w:r w:rsidR="001C4EFB">
        <w:rPr>
          <w:rFonts w:ascii="Times New Roman" w:hAnsi="Times New Roman"/>
          <w:sz w:val="28"/>
          <w:szCs w:val="28"/>
        </w:rPr>
        <w:t>получили 2</w:t>
      </w:r>
      <w:r w:rsidR="002C6470">
        <w:rPr>
          <w:rFonts w:ascii="Times New Roman" w:hAnsi="Times New Roman"/>
          <w:sz w:val="28"/>
          <w:szCs w:val="28"/>
        </w:rPr>
        <w:t xml:space="preserve"> человек</w:t>
      </w:r>
      <w:r w:rsidR="001C4EFB">
        <w:rPr>
          <w:rFonts w:ascii="Times New Roman" w:hAnsi="Times New Roman"/>
          <w:sz w:val="28"/>
          <w:szCs w:val="28"/>
        </w:rPr>
        <w:t>а</w:t>
      </w:r>
      <w:r w:rsidR="006D50C1">
        <w:rPr>
          <w:rFonts w:ascii="Times New Roman" w:hAnsi="Times New Roman"/>
          <w:sz w:val="28"/>
          <w:szCs w:val="28"/>
        </w:rPr>
        <w:t>.</w:t>
      </w:r>
      <w:r>
        <w:rPr>
          <w:rFonts w:ascii="Times New Roman" w:hAnsi="Times New Roman"/>
          <w:sz w:val="28"/>
          <w:szCs w:val="28"/>
        </w:rPr>
        <w:t xml:space="preserve"> В 2018 году </w:t>
      </w:r>
      <w:r w:rsidR="001C4EFB">
        <w:rPr>
          <w:rFonts w:ascii="Times New Roman" w:hAnsi="Times New Roman"/>
          <w:sz w:val="28"/>
          <w:szCs w:val="28"/>
        </w:rPr>
        <w:t xml:space="preserve">произошла гибель </w:t>
      </w:r>
      <w:r w:rsidR="00272BC4">
        <w:rPr>
          <w:rFonts w:ascii="Times New Roman" w:hAnsi="Times New Roman"/>
          <w:sz w:val="28"/>
          <w:szCs w:val="28"/>
        </w:rPr>
        <w:t>6</w:t>
      </w:r>
      <w:r w:rsidR="001C4EFB">
        <w:rPr>
          <w:rFonts w:ascii="Times New Roman" w:hAnsi="Times New Roman"/>
          <w:sz w:val="28"/>
          <w:szCs w:val="28"/>
        </w:rPr>
        <w:t xml:space="preserve"> человек, </w:t>
      </w:r>
      <w:r>
        <w:rPr>
          <w:rFonts w:ascii="Times New Roman" w:hAnsi="Times New Roman"/>
          <w:sz w:val="28"/>
          <w:szCs w:val="28"/>
        </w:rPr>
        <w:t>случа</w:t>
      </w:r>
      <w:r w:rsidR="001C4EFB">
        <w:rPr>
          <w:rFonts w:ascii="Times New Roman" w:hAnsi="Times New Roman"/>
          <w:sz w:val="28"/>
          <w:szCs w:val="28"/>
        </w:rPr>
        <w:t>ев</w:t>
      </w:r>
      <w:r>
        <w:rPr>
          <w:rFonts w:ascii="Times New Roman" w:hAnsi="Times New Roman"/>
          <w:sz w:val="28"/>
          <w:szCs w:val="28"/>
        </w:rPr>
        <w:t xml:space="preserve"> травматизма не зарегистрирован</w:t>
      </w:r>
      <w:r w:rsidR="001C4EFB">
        <w:rPr>
          <w:rFonts w:ascii="Times New Roman" w:hAnsi="Times New Roman"/>
          <w:sz w:val="28"/>
          <w:szCs w:val="28"/>
        </w:rPr>
        <w:t>о</w:t>
      </w:r>
      <w:r w:rsidR="009A569F">
        <w:rPr>
          <w:rFonts w:ascii="Times New Roman" w:hAnsi="Times New Roman"/>
          <w:sz w:val="28"/>
          <w:szCs w:val="28"/>
        </w:rPr>
        <w:t>.</w:t>
      </w:r>
    </w:p>
    <w:p w:rsidR="009A569F" w:rsidRDefault="009A569F" w:rsidP="00F8681D">
      <w:pPr>
        <w:spacing w:after="0" w:line="240" w:lineRule="auto"/>
        <w:ind w:firstLine="709"/>
        <w:jc w:val="both"/>
        <w:rPr>
          <w:rFonts w:ascii="Times New Roman" w:hAnsi="Times New Roman"/>
          <w:sz w:val="28"/>
          <w:szCs w:val="28"/>
        </w:rPr>
      </w:pPr>
    </w:p>
    <w:p w:rsidR="00E2684A" w:rsidRPr="00A738E4" w:rsidRDefault="00A738E4" w:rsidP="002B563A">
      <w:pPr>
        <w:pStyle w:val="a3"/>
        <w:numPr>
          <w:ilvl w:val="1"/>
          <w:numId w:val="36"/>
        </w:numPr>
        <w:spacing w:after="0" w:line="240" w:lineRule="auto"/>
        <w:ind w:left="0" w:firstLine="709"/>
        <w:rPr>
          <w:rFonts w:ascii="Times New Roman" w:hAnsi="Times New Roman"/>
          <w:sz w:val="28"/>
          <w:szCs w:val="28"/>
        </w:rPr>
      </w:pPr>
      <w:bookmarkStart w:id="10" w:name="_Hlk501958699"/>
      <w:bookmarkEnd w:id="7"/>
      <w:bookmarkEnd w:id="9"/>
      <w:r w:rsidRPr="00A738E4">
        <w:rPr>
          <w:rFonts w:ascii="Times New Roman" w:eastAsia="Times New Roman" w:hAnsi="Times New Roman" w:cs="Times New Roman"/>
          <w:b/>
          <w:sz w:val="28"/>
        </w:rPr>
        <w:t>С</w:t>
      </w:r>
      <w:r w:rsidR="00E2684A" w:rsidRPr="00A738E4">
        <w:rPr>
          <w:rFonts w:ascii="Times New Roman" w:eastAsia="Times New Roman" w:hAnsi="Times New Roman" w:cs="Times New Roman"/>
          <w:b/>
          <w:sz w:val="28"/>
        </w:rPr>
        <w:t xml:space="preserve"> судами рыбопромыслового флота</w:t>
      </w:r>
    </w:p>
    <w:p w:rsidR="00E2684A" w:rsidRDefault="00E2684A" w:rsidP="00F8681D">
      <w:pPr>
        <w:spacing w:after="0" w:line="240" w:lineRule="auto"/>
        <w:ind w:firstLine="709"/>
        <w:jc w:val="both"/>
        <w:rPr>
          <w:rFonts w:ascii="Times New Roman" w:hAnsi="Times New Roman"/>
          <w:sz w:val="28"/>
          <w:szCs w:val="28"/>
        </w:rPr>
      </w:pPr>
    </w:p>
    <w:p w:rsidR="00CC3FD2" w:rsidRDefault="00CC3FD2" w:rsidP="00E2684A">
      <w:pPr>
        <w:spacing w:after="0" w:line="240" w:lineRule="auto"/>
        <w:ind w:firstLine="709"/>
        <w:jc w:val="both"/>
        <w:rPr>
          <w:rFonts w:ascii="Times New Roman" w:hAnsi="Times New Roman"/>
          <w:sz w:val="28"/>
          <w:szCs w:val="28"/>
        </w:rPr>
      </w:pPr>
      <w:r>
        <w:rPr>
          <w:rFonts w:ascii="Times New Roman" w:hAnsi="Times New Roman"/>
          <w:sz w:val="28"/>
          <w:szCs w:val="28"/>
        </w:rPr>
        <w:t>В</w:t>
      </w:r>
      <w:r w:rsidR="00E2684A">
        <w:rPr>
          <w:rFonts w:ascii="Times New Roman" w:hAnsi="Times New Roman"/>
          <w:sz w:val="28"/>
          <w:szCs w:val="28"/>
        </w:rPr>
        <w:t xml:space="preserve"> 201</w:t>
      </w:r>
      <w:r w:rsidR="000D3DAE">
        <w:rPr>
          <w:rFonts w:ascii="Times New Roman" w:hAnsi="Times New Roman"/>
          <w:sz w:val="28"/>
          <w:szCs w:val="28"/>
        </w:rPr>
        <w:t>9</w:t>
      </w:r>
      <w:r w:rsidR="00E2684A">
        <w:rPr>
          <w:rFonts w:ascii="Times New Roman" w:hAnsi="Times New Roman"/>
          <w:sz w:val="28"/>
          <w:szCs w:val="28"/>
        </w:rPr>
        <w:t xml:space="preserve"> год</w:t>
      </w:r>
      <w:r w:rsidR="003D22BA">
        <w:rPr>
          <w:rFonts w:ascii="Times New Roman" w:hAnsi="Times New Roman"/>
          <w:sz w:val="28"/>
          <w:szCs w:val="28"/>
        </w:rPr>
        <w:t>у</w:t>
      </w:r>
      <w:r w:rsidR="00E2684A">
        <w:rPr>
          <w:rFonts w:ascii="Times New Roman" w:hAnsi="Times New Roman"/>
          <w:sz w:val="28"/>
          <w:szCs w:val="28"/>
        </w:rPr>
        <w:t xml:space="preserve"> </w:t>
      </w:r>
      <w:bookmarkStart w:id="11" w:name="_Hlk5801971"/>
      <w:r w:rsidR="00E2684A">
        <w:rPr>
          <w:rFonts w:ascii="Times New Roman" w:hAnsi="Times New Roman"/>
          <w:sz w:val="28"/>
          <w:szCs w:val="28"/>
        </w:rPr>
        <w:t>произош</w:t>
      </w:r>
      <w:r w:rsidR="003D22BA">
        <w:rPr>
          <w:rFonts w:ascii="Times New Roman" w:hAnsi="Times New Roman"/>
          <w:sz w:val="28"/>
          <w:szCs w:val="28"/>
        </w:rPr>
        <w:t>ё</w:t>
      </w:r>
      <w:r w:rsidR="00E2684A">
        <w:rPr>
          <w:rFonts w:ascii="Times New Roman" w:hAnsi="Times New Roman"/>
          <w:sz w:val="28"/>
          <w:szCs w:val="28"/>
        </w:rPr>
        <w:t xml:space="preserve">л </w:t>
      </w:r>
      <w:r w:rsidR="003D22BA">
        <w:rPr>
          <w:rFonts w:ascii="Times New Roman" w:hAnsi="Times New Roman"/>
          <w:sz w:val="28"/>
          <w:szCs w:val="28"/>
        </w:rPr>
        <w:t>21</w:t>
      </w:r>
      <w:r>
        <w:rPr>
          <w:rFonts w:ascii="Times New Roman" w:hAnsi="Times New Roman"/>
          <w:sz w:val="28"/>
          <w:szCs w:val="28"/>
        </w:rPr>
        <w:t xml:space="preserve"> </w:t>
      </w:r>
      <w:bookmarkEnd w:id="11"/>
      <w:r w:rsidR="00C64C34" w:rsidRPr="00C977B8">
        <w:rPr>
          <w:rFonts w:ascii="Times New Roman" w:eastAsia="Times New Roman" w:hAnsi="Times New Roman" w:cs="Times New Roman"/>
          <w:sz w:val="28"/>
          <w:szCs w:val="28"/>
        </w:rPr>
        <w:t>аварийны</w:t>
      </w:r>
      <w:r w:rsidR="003D22BA">
        <w:rPr>
          <w:rFonts w:ascii="Times New Roman" w:eastAsia="Times New Roman" w:hAnsi="Times New Roman" w:cs="Times New Roman"/>
          <w:sz w:val="28"/>
          <w:szCs w:val="28"/>
        </w:rPr>
        <w:t>й</w:t>
      </w:r>
      <w:r w:rsidR="00C64C34" w:rsidRPr="00C977B8">
        <w:rPr>
          <w:rFonts w:ascii="Times New Roman" w:eastAsia="Times New Roman" w:hAnsi="Times New Roman" w:cs="Times New Roman"/>
          <w:sz w:val="28"/>
          <w:szCs w:val="28"/>
        </w:rPr>
        <w:t xml:space="preserve"> случа</w:t>
      </w:r>
      <w:r w:rsidR="003D22BA">
        <w:rPr>
          <w:rFonts w:ascii="Times New Roman" w:eastAsia="Times New Roman" w:hAnsi="Times New Roman" w:cs="Times New Roman"/>
          <w:sz w:val="28"/>
          <w:szCs w:val="28"/>
        </w:rPr>
        <w:t>й</w:t>
      </w:r>
      <w:r>
        <w:rPr>
          <w:rFonts w:ascii="Times New Roman" w:hAnsi="Times New Roman"/>
          <w:sz w:val="28"/>
          <w:szCs w:val="28"/>
        </w:rPr>
        <w:t xml:space="preserve">, из них </w:t>
      </w:r>
      <w:r w:rsidR="00C64C34">
        <w:rPr>
          <w:rFonts w:ascii="Times New Roman" w:hAnsi="Times New Roman"/>
          <w:sz w:val="28"/>
          <w:szCs w:val="28"/>
        </w:rPr>
        <w:t>9</w:t>
      </w:r>
      <w:r w:rsidR="00CF7A28">
        <w:rPr>
          <w:rFonts w:ascii="Times New Roman" w:hAnsi="Times New Roman"/>
          <w:sz w:val="28"/>
          <w:szCs w:val="28"/>
        </w:rPr>
        <w:t xml:space="preserve"> (</w:t>
      </w:r>
      <w:r w:rsidR="00782229">
        <w:rPr>
          <w:rFonts w:ascii="Times New Roman" w:hAnsi="Times New Roman"/>
          <w:sz w:val="28"/>
          <w:szCs w:val="28"/>
        </w:rPr>
        <w:t>4</w:t>
      </w:r>
      <w:r w:rsidR="003D22BA">
        <w:rPr>
          <w:rFonts w:ascii="Times New Roman" w:hAnsi="Times New Roman"/>
          <w:sz w:val="28"/>
          <w:szCs w:val="28"/>
        </w:rPr>
        <w:t>3</w:t>
      </w:r>
      <w:r w:rsidR="00CF7A28">
        <w:rPr>
          <w:rFonts w:ascii="Times New Roman" w:hAnsi="Times New Roman"/>
          <w:sz w:val="28"/>
          <w:szCs w:val="28"/>
        </w:rPr>
        <w:t>%)</w:t>
      </w:r>
      <w:r>
        <w:rPr>
          <w:rFonts w:ascii="Times New Roman" w:hAnsi="Times New Roman"/>
          <w:sz w:val="28"/>
          <w:szCs w:val="28"/>
        </w:rPr>
        <w:t xml:space="preserve"> связан</w:t>
      </w:r>
      <w:r w:rsidR="00D9770B">
        <w:rPr>
          <w:rFonts w:ascii="Times New Roman" w:hAnsi="Times New Roman"/>
          <w:sz w:val="28"/>
          <w:szCs w:val="28"/>
        </w:rPr>
        <w:t>ы</w:t>
      </w:r>
      <w:r>
        <w:rPr>
          <w:rFonts w:ascii="Times New Roman" w:hAnsi="Times New Roman"/>
          <w:sz w:val="28"/>
          <w:szCs w:val="28"/>
        </w:rPr>
        <w:t xml:space="preserve"> с гибелью </w:t>
      </w:r>
      <w:r w:rsidR="00D9770B">
        <w:rPr>
          <w:rFonts w:ascii="Times New Roman" w:hAnsi="Times New Roman"/>
          <w:sz w:val="28"/>
          <w:szCs w:val="28"/>
        </w:rPr>
        <w:t>людей</w:t>
      </w:r>
      <w:r>
        <w:rPr>
          <w:rFonts w:ascii="Times New Roman" w:hAnsi="Times New Roman"/>
          <w:sz w:val="28"/>
          <w:szCs w:val="28"/>
        </w:rPr>
        <w:t xml:space="preserve">. </w:t>
      </w:r>
    </w:p>
    <w:p w:rsidR="00C977B8" w:rsidRPr="00C977B8" w:rsidRDefault="00CC3FD2" w:rsidP="00C977B8">
      <w:pPr>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В 201</w:t>
      </w:r>
      <w:r w:rsidR="000D3DAE">
        <w:rPr>
          <w:rFonts w:ascii="Times New Roman" w:hAnsi="Times New Roman"/>
          <w:sz w:val="28"/>
          <w:szCs w:val="28"/>
        </w:rPr>
        <w:t>8</w:t>
      </w:r>
      <w:r>
        <w:rPr>
          <w:rFonts w:ascii="Times New Roman" w:hAnsi="Times New Roman"/>
          <w:sz w:val="28"/>
          <w:szCs w:val="28"/>
        </w:rPr>
        <w:t xml:space="preserve"> год</w:t>
      </w:r>
      <w:r w:rsidR="003D22BA">
        <w:rPr>
          <w:rFonts w:ascii="Times New Roman" w:hAnsi="Times New Roman"/>
          <w:sz w:val="28"/>
          <w:szCs w:val="28"/>
        </w:rPr>
        <w:t>у</w:t>
      </w:r>
      <w:r>
        <w:rPr>
          <w:rFonts w:ascii="Times New Roman" w:hAnsi="Times New Roman"/>
          <w:sz w:val="28"/>
          <w:szCs w:val="28"/>
        </w:rPr>
        <w:t xml:space="preserve"> </w:t>
      </w:r>
      <w:r w:rsidR="00C977B8" w:rsidRPr="00C977B8">
        <w:rPr>
          <w:rFonts w:ascii="Times New Roman" w:eastAsia="Times New Roman" w:hAnsi="Times New Roman" w:cs="Times New Roman"/>
          <w:sz w:val="28"/>
          <w:szCs w:val="28"/>
        </w:rPr>
        <w:t xml:space="preserve">произошло </w:t>
      </w:r>
      <w:r w:rsidR="003D22BA">
        <w:rPr>
          <w:rFonts w:ascii="Times New Roman" w:eastAsia="Times New Roman" w:hAnsi="Times New Roman" w:cs="Times New Roman"/>
          <w:sz w:val="28"/>
          <w:szCs w:val="28"/>
        </w:rPr>
        <w:t>36</w:t>
      </w:r>
      <w:r w:rsidR="00C977B8" w:rsidRPr="00C977B8">
        <w:rPr>
          <w:rFonts w:ascii="Times New Roman" w:eastAsia="Times New Roman" w:hAnsi="Times New Roman" w:cs="Times New Roman"/>
          <w:sz w:val="28"/>
          <w:szCs w:val="28"/>
        </w:rPr>
        <w:t xml:space="preserve"> </w:t>
      </w:r>
      <w:bookmarkStart w:id="12" w:name="_Hlk26351715"/>
      <w:r w:rsidR="00C977B8" w:rsidRPr="00C977B8">
        <w:rPr>
          <w:rFonts w:ascii="Times New Roman" w:eastAsia="Times New Roman" w:hAnsi="Times New Roman" w:cs="Times New Roman"/>
          <w:sz w:val="28"/>
          <w:szCs w:val="28"/>
        </w:rPr>
        <w:t>аварийных случа</w:t>
      </w:r>
      <w:r w:rsidR="00782229">
        <w:rPr>
          <w:rFonts w:ascii="Times New Roman" w:eastAsia="Times New Roman" w:hAnsi="Times New Roman" w:cs="Times New Roman"/>
          <w:sz w:val="28"/>
          <w:szCs w:val="28"/>
        </w:rPr>
        <w:t>ев</w:t>
      </w:r>
      <w:bookmarkEnd w:id="12"/>
      <w:r w:rsidR="00C977B8" w:rsidRPr="00C977B8">
        <w:rPr>
          <w:rFonts w:ascii="Times New Roman" w:eastAsia="Times New Roman" w:hAnsi="Times New Roman" w:cs="Times New Roman"/>
          <w:sz w:val="28"/>
          <w:szCs w:val="28"/>
        </w:rPr>
        <w:t xml:space="preserve">, </w:t>
      </w:r>
      <w:bookmarkStart w:id="13" w:name="_Hlk516058629"/>
      <w:r w:rsidR="00C977B8" w:rsidRPr="00C977B8">
        <w:rPr>
          <w:rFonts w:ascii="Times New Roman" w:eastAsia="Times New Roman" w:hAnsi="Times New Roman" w:cs="Times New Roman"/>
          <w:sz w:val="28"/>
          <w:szCs w:val="28"/>
        </w:rPr>
        <w:t>из них 1</w:t>
      </w:r>
      <w:r w:rsidR="00C64C34">
        <w:rPr>
          <w:rFonts w:ascii="Times New Roman" w:eastAsia="Times New Roman" w:hAnsi="Times New Roman" w:cs="Times New Roman"/>
          <w:sz w:val="28"/>
          <w:szCs w:val="28"/>
        </w:rPr>
        <w:t>9</w:t>
      </w:r>
      <w:r w:rsidR="00C977B8" w:rsidRPr="00C977B8">
        <w:rPr>
          <w:rFonts w:ascii="Times New Roman" w:eastAsia="Times New Roman" w:hAnsi="Times New Roman" w:cs="Times New Roman"/>
          <w:sz w:val="28"/>
          <w:szCs w:val="28"/>
        </w:rPr>
        <w:t xml:space="preserve"> АС</w:t>
      </w:r>
      <w:r w:rsidR="005A79F6">
        <w:rPr>
          <w:rFonts w:ascii="Times New Roman" w:eastAsia="Times New Roman" w:hAnsi="Times New Roman" w:cs="Times New Roman"/>
          <w:sz w:val="28"/>
          <w:szCs w:val="28"/>
        </w:rPr>
        <w:t xml:space="preserve"> (</w:t>
      </w:r>
      <w:r w:rsidR="00C64C34">
        <w:rPr>
          <w:rFonts w:ascii="Times New Roman" w:eastAsia="Times New Roman" w:hAnsi="Times New Roman" w:cs="Times New Roman"/>
          <w:sz w:val="28"/>
          <w:szCs w:val="28"/>
        </w:rPr>
        <w:t>53</w:t>
      </w:r>
      <w:r w:rsidR="005A79F6">
        <w:rPr>
          <w:rFonts w:ascii="Times New Roman" w:eastAsia="Times New Roman" w:hAnsi="Times New Roman" w:cs="Times New Roman"/>
          <w:sz w:val="28"/>
          <w:szCs w:val="28"/>
        </w:rPr>
        <w:t>%)</w:t>
      </w:r>
      <w:r w:rsidR="00C977B8" w:rsidRPr="00C977B8">
        <w:rPr>
          <w:rFonts w:ascii="Times New Roman" w:eastAsia="Times New Roman" w:hAnsi="Times New Roman" w:cs="Times New Roman"/>
          <w:sz w:val="28"/>
          <w:szCs w:val="28"/>
        </w:rPr>
        <w:t xml:space="preserve"> </w:t>
      </w:r>
      <w:r w:rsidR="005A79F6">
        <w:rPr>
          <w:rFonts w:ascii="Times New Roman" w:eastAsia="Times New Roman" w:hAnsi="Times New Roman" w:cs="Times New Roman"/>
          <w:sz w:val="28"/>
          <w:szCs w:val="28"/>
        </w:rPr>
        <w:t xml:space="preserve">были </w:t>
      </w:r>
      <w:r w:rsidR="00C977B8" w:rsidRPr="00C977B8">
        <w:rPr>
          <w:rFonts w:ascii="Times New Roman" w:eastAsia="Times New Roman" w:hAnsi="Times New Roman" w:cs="Times New Roman"/>
          <w:sz w:val="28"/>
          <w:szCs w:val="28"/>
        </w:rPr>
        <w:t>связаны с гибелью людей и травматизмом</w:t>
      </w:r>
      <w:r w:rsidR="005A79F6">
        <w:rPr>
          <w:rFonts w:ascii="Times New Roman" w:eastAsia="Times New Roman" w:hAnsi="Times New Roman" w:cs="Times New Roman"/>
          <w:sz w:val="28"/>
          <w:szCs w:val="28"/>
        </w:rPr>
        <w:t>.</w:t>
      </w:r>
    </w:p>
    <w:bookmarkEnd w:id="13"/>
    <w:p w:rsidR="00F8681D" w:rsidRDefault="00F8681D" w:rsidP="00F8681D">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Количество АС с рыбопромысловыми судами </w:t>
      </w:r>
      <w:r w:rsidR="00BA2A2F">
        <w:rPr>
          <w:rFonts w:ascii="Times New Roman" w:hAnsi="Times New Roman"/>
          <w:sz w:val="28"/>
          <w:szCs w:val="28"/>
        </w:rPr>
        <w:t xml:space="preserve">уменьшилось на </w:t>
      </w:r>
      <w:r w:rsidR="00C977B8">
        <w:rPr>
          <w:rFonts w:ascii="Times New Roman" w:hAnsi="Times New Roman"/>
          <w:sz w:val="28"/>
          <w:szCs w:val="28"/>
        </w:rPr>
        <w:t>1</w:t>
      </w:r>
      <w:r w:rsidR="003D22BA">
        <w:rPr>
          <w:rFonts w:ascii="Times New Roman" w:hAnsi="Times New Roman"/>
          <w:sz w:val="28"/>
          <w:szCs w:val="28"/>
        </w:rPr>
        <w:t>5</w:t>
      </w:r>
      <w:r w:rsidR="006D50C1">
        <w:rPr>
          <w:rFonts w:ascii="Times New Roman" w:hAnsi="Times New Roman"/>
          <w:sz w:val="28"/>
          <w:szCs w:val="28"/>
        </w:rPr>
        <w:t xml:space="preserve"> АС</w:t>
      </w:r>
      <w:r w:rsidR="000D3DAE">
        <w:rPr>
          <w:rFonts w:ascii="Times New Roman" w:hAnsi="Times New Roman"/>
          <w:sz w:val="28"/>
          <w:szCs w:val="28"/>
        </w:rPr>
        <w:t xml:space="preserve"> (</w:t>
      </w:r>
      <w:r w:rsidR="003D22BA">
        <w:rPr>
          <w:rFonts w:ascii="Times New Roman" w:hAnsi="Times New Roman"/>
          <w:sz w:val="28"/>
          <w:szCs w:val="28"/>
        </w:rPr>
        <w:t>42</w:t>
      </w:r>
      <w:r w:rsidR="000D3DAE">
        <w:rPr>
          <w:rFonts w:ascii="Times New Roman" w:hAnsi="Times New Roman"/>
          <w:sz w:val="28"/>
          <w:szCs w:val="28"/>
        </w:rPr>
        <w:t>%)</w:t>
      </w:r>
      <w:r w:rsidR="006D50C1">
        <w:rPr>
          <w:rFonts w:ascii="Times New Roman" w:hAnsi="Times New Roman"/>
          <w:sz w:val="28"/>
          <w:szCs w:val="28"/>
        </w:rPr>
        <w:t>.</w:t>
      </w:r>
    </w:p>
    <w:p w:rsidR="0091623C" w:rsidRDefault="0091623C" w:rsidP="0091623C">
      <w:pPr>
        <w:spacing w:after="0" w:line="240" w:lineRule="auto"/>
        <w:ind w:firstLine="709"/>
        <w:jc w:val="both"/>
        <w:rPr>
          <w:rFonts w:ascii="Times New Roman" w:hAnsi="Times New Roman"/>
          <w:sz w:val="28"/>
          <w:szCs w:val="28"/>
        </w:rPr>
      </w:pPr>
      <w:bookmarkStart w:id="14" w:name="_Hlk15570058"/>
      <w:bookmarkEnd w:id="10"/>
      <w:r>
        <w:rPr>
          <w:rFonts w:ascii="Times New Roman" w:hAnsi="Times New Roman"/>
          <w:sz w:val="28"/>
          <w:szCs w:val="28"/>
        </w:rPr>
        <w:t xml:space="preserve">В 2019 году за отчётный период зарегистрирована гибель </w:t>
      </w:r>
      <w:r w:rsidR="00C64C34">
        <w:rPr>
          <w:rFonts w:ascii="Times New Roman" w:hAnsi="Times New Roman"/>
          <w:sz w:val="28"/>
          <w:szCs w:val="28"/>
        </w:rPr>
        <w:t>9</w:t>
      </w:r>
      <w:r>
        <w:rPr>
          <w:rFonts w:ascii="Times New Roman" w:hAnsi="Times New Roman"/>
          <w:sz w:val="28"/>
          <w:szCs w:val="28"/>
        </w:rPr>
        <w:t xml:space="preserve"> человек. В 2018 году </w:t>
      </w:r>
      <w:r w:rsidR="005A79F6">
        <w:rPr>
          <w:rFonts w:ascii="Times New Roman" w:hAnsi="Times New Roman"/>
          <w:sz w:val="28"/>
          <w:szCs w:val="28"/>
        </w:rPr>
        <w:t>3</w:t>
      </w:r>
      <w:r w:rsidR="00782229">
        <w:rPr>
          <w:rFonts w:ascii="Times New Roman" w:hAnsi="Times New Roman"/>
          <w:sz w:val="28"/>
          <w:szCs w:val="28"/>
        </w:rPr>
        <w:t>4</w:t>
      </w:r>
      <w:r>
        <w:rPr>
          <w:rFonts w:ascii="Times New Roman" w:hAnsi="Times New Roman"/>
          <w:sz w:val="28"/>
          <w:szCs w:val="28"/>
        </w:rPr>
        <w:t xml:space="preserve"> человек</w:t>
      </w:r>
      <w:r w:rsidR="005A79F6">
        <w:rPr>
          <w:rFonts w:ascii="Times New Roman" w:hAnsi="Times New Roman"/>
          <w:sz w:val="28"/>
          <w:szCs w:val="28"/>
        </w:rPr>
        <w:t>а</w:t>
      </w:r>
      <w:r>
        <w:rPr>
          <w:rFonts w:ascii="Times New Roman" w:hAnsi="Times New Roman"/>
          <w:sz w:val="28"/>
          <w:szCs w:val="28"/>
        </w:rPr>
        <w:t xml:space="preserve"> погибло, 4 человека получили тяжкие телесные повреждения. </w:t>
      </w:r>
      <w:bookmarkEnd w:id="14"/>
    </w:p>
    <w:p w:rsidR="00F8681D" w:rsidRDefault="00F8681D" w:rsidP="00F8681D">
      <w:pPr>
        <w:spacing w:after="0" w:line="240" w:lineRule="auto"/>
        <w:ind w:firstLine="709"/>
        <w:jc w:val="both"/>
        <w:rPr>
          <w:rFonts w:ascii="Times New Roman" w:hAnsi="Times New Roman"/>
          <w:sz w:val="28"/>
          <w:szCs w:val="28"/>
        </w:rPr>
      </w:pPr>
    </w:p>
    <w:p w:rsidR="008829E2" w:rsidRDefault="008829E2" w:rsidP="004D784E">
      <w:pPr>
        <w:pStyle w:val="a4"/>
        <w:ind w:left="709"/>
        <w:jc w:val="both"/>
        <w:rPr>
          <w:szCs w:val="28"/>
        </w:rPr>
      </w:pPr>
    </w:p>
    <w:p w:rsidR="008829E2" w:rsidRDefault="008829E2" w:rsidP="004D784E">
      <w:pPr>
        <w:pStyle w:val="a4"/>
        <w:ind w:left="709"/>
        <w:jc w:val="both"/>
        <w:rPr>
          <w:szCs w:val="28"/>
        </w:rPr>
      </w:pPr>
    </w:p>
    <w:p w:rsidR="008829E2" w:rsidRDefault="008829E2" w:rsidP="004D784E">
      <w:pPr>
        <w:pStyle w:val="a4"/>
        <w:ind w:left="709"/>
        <w:jc w:val="both"/>
        <w:rPr>
          <w:szCs w:val="28"/>
        </w:rPr>
      </w:pPr>
    </w:p>
    <w:p w:rsidR="006E2743" w:rsidRDefault="006E2743" w:rsidP="006E2743">
      <w:pPr>
        <w:pStyle w:val="a4"/>
        <w:numPr>
          <w:ilvl w:val="1"/>
          <w:numId w:val="36"/>
        </w:numPr>
        <w:ind w:left="0" w:firstLine="709"/>
        <w:jc w:val="both"/>
        <w:rPr>
          <w:szCs w:val="28"/>
        </w:rPr>
      </w:pPr>
      <w:r>
        <w:rPr>
          <w:szCs w:val="28"/>
        </w:rPr>
        <w:lastRenderedPageBreak/>
        <w:t>Очень серьёзные аварии</w:t>
      </w:r>
      <w:r w:rsidR="00304734">
        <w:rPr>
          <w:szCs w:val="28"/>
        </w:rPr>
        <w:t xml:space="preserve"> на море</w:t>
      </w:r>
    </w:p>
    <w:p w:rsidR="006E2743" w:rsidRDefault="006E2743" w:rsidP="006E2743">
      <w:pPr>
        <w:pStyle w:val="a4"/>
        <w:ind w:left="709"/>
        <w:jc w:val="both"/>
        <w:rPr>
          <w:szCs w:val="28"/>
        </w:rPr>
      </w:pPr>
    </w:p>
    <w:p w:rsidR="006E2743" w:rsidRDefault="006E2743" w:rsidP="006E2743">
      <w:pPr>
        <w:pStyle w:val="a3"/>
        <w:ind w:left="0" w:firstLine="709"/>
        <w:jc w:val="both"/>
        <w:rPr>
          <w:rFonts w:ascii="Times New Roman" w:hAnsi="Times New Roman" w:cs="Times New Roman"/>
          <w:color w:val="000000" w:themeColor="text1"/>
          <w:sz w:val="28"/>
          <w:szCs w:val="28"/>
        </w:rPr>
      </w:pPr>
      <w:r w:rsidRPr="002A11AD">
        <w:rPr>
          <w:rFonts w:ascii="Times New Roman" w:hAnsi="Times New Roman" w:cs="Times New Roman"/>
          <w:color w:val="000000" w:themeColor="text1"/>
          <w:sz w:val="28"/>
          <w:szCs w:val="28"/>
        </w:rPr>
        <w:t xml:space="preserve">02.05.2019 в 15:20 в Японском море, в 30 милях от побережья Республики Южная Корея буксир «БИЯ» (судовладелец ООО «Фемко-Менеджмент», г. Южно-Сахалинск) при осуществлении буксировки из п. Находка в п. Yeong-gwang (Южная Корея) плавдока «ПД-220» (судовладелец «KHAN Co. Ltd», South Korea) потерял буксируемый объект, который, дрейфуя, затонул на глубине 880 метров. «ПД-220» был законвертован, груза, топлива и экипажа нет. Угрозы судоходству, загрязнений окружающей среды нет. На буксире повреждений нет, жертв и пострадавших нет. </w:t>
      </w:r>
    </w:p>
    <w:p w:rsidR="00304734" w:rsidRDefault="00304734" w:rsidP="00304734">
      <w:pPr>
        <w:pStyle w:val="a3"/>
        <w:ind w:left="0" w:firstLine="709"/>
        <w:jc w:val="both"/>
        <w:rPr>
          <w:rFonts w:ascii="Times New Roman" w:hAnsi="Times New Roman" w:cs="Times New Roman"/>
          <w:color w:val="000000" w:themeColor="text1"/>
          <w:sz w:val="28"/>
          <w:szCs w:val="28"/>
        </w:rPr>
      </w:pPr>
    </w:p>
    <w:p w:rsidR="006E2743" w:rsidRPr="00C977B8" w:rsidRDefault="006E2743" w:rsidP="00304734">
      <w:pPr>
        <w:pStyle w:val="a3"/>
        <w:ind w:left="0" w:firstLine="709"/>
        <w:jc w:val="both"/>
        <w:rPr>
          <w:rFonts w:ascii="Times New Roman" w:hAnsi="Times New Roman" w:cs="Times New Roman"/>
          <w:color w:val="000000" w:themeColor="text1"/>
          <w:sz w:val="28"/>
          <w:szCs w:val="28"/>
        </w:rPr>
      </w:pPr>
      <w:r w:rsidRPr="00C977B8">
        <w:rPr>
          <w:rFonts w:ascii="Times New Roman" w:hAnsi="Times New Roman" w:cs="Times New Roman"/>
          <w:color w:val="000000" w:themeColor="text1"/>
          <w:sz w:val="28"/>
          <w:szCs w:val="28"/>
        </w:rPr>
        <w:t>11.06.2016 в 04.26 на акватории морского порта Махачкала на стоящем под выгрузкой у 4 причала танкере «ВФ ТАНКЕР - 16» (судовладелец ООО «СК Волжское пароходство», экипаж 12 чел.) в машинном отделении произошёл взрыв и задымление жилой надстройки. Для ликвидации пожара привлекались пожарные расчёты порта Махачкала, МЧС России, силы и средства КФ ФГБУ «Морспасслужба». После ликвидации пожара обнаружены тела 3 членов экипажа. Три члена экипажа с ожогами средней степени тяжести были госпитализированы. 15.06.2019 1 из госпитализированных скончался в больнице.</w:t>
      </w:r>
    </w:p>
    <w:p w:rsidR="00304734" w:rsidRDefault="00304734" w:rsidP="006E2743">
      <w:pPr>
        <w:pStyle w:val="a3"/>
        <w:ind w:left="0" w:firstLine="709"/>
        <w:jc w:val="both"/>
        <w:rPr>
          <w:rFonts w:ascii="Times New Roman" w:hAnsi="Times New Roman" w:cs="Times New Roman"/>
          <w:color w:val="000000" w:themeColor="text1"/>
          <w:sz w:val="28"/>
          <w:szCs w:val="28"/>
        </w:rPr>
      </w:pPr>
      <w:bookmarkStart w:id="15" w:name="_Hlk15549750"/>
    </w:p>
    <w:p w:rsidR="006E2743" w:rsidRPr="00304734" w:rsidRDefault="006E2743" w:rsidP="006E2743">
      <w:pPr>
        <w:pStyle w:val="a3"/>
        <w:ind w:left="0" w:firstLine="709"/>
        <w:jc w:val="both"/>
        <w:rPr>
          <w:rFonts w:ascii="Times New Roman" w:hAnsi="Times New Roman" w:cs="Times New Roman"/>
          <w:color w:val="000000" w:themeColor="text1"/>
          <w:sz w:val="28"/>
          <w:szCs w:val="28"/>
        </w:rPr>
      </w:pPr>
      <w:r w:rsidRPr="00304734">
        <w:rPr>
          <w:rFonts w:ascii="Times New Roman" w:hAnsi="Times New Roman" w:cs="Times New Roman"/>
          <w:color w:val="000000" w:themeColor="text1"/>
          <w:sz w:val="28"/>
          <w:szCs w:val="28"/>
        </w:rPr>
        <w:t>05.07.2019 ориентировочно в 17:20 мск в Чёрном море, недалеко от поселка Джубга, в 100 метрах от берега пляжа «Гринвуд» при осуществлении прогулочного коммерческого рейса маломерное судно (катамаран) «АТОЛЛ», регистрационный № МС 55 103 185, принадлежащий ИП Гончарову С.Г., по предварительным данным с 43 пассажирами на борту, под управлением судоводителя Веремчука В.В., перевернулся и затонул.</w:t>
      </w:r>
    </w:p>
    <w:p w:rsidR="006E2743" w:rsidRPr="00304734" w:rsidRDefault="006E2743" w:rsidP="006E2743">
      <w:pPr>
        <w:pStyle w:val="a3"/>
        <w:ind w:left="0" w:firstLine="709"/>
        <w:jc w:val="both"/>
        <w:rPr>
          <w:rFonts w:ascii="Times New Roman" w:hAnsi="Times New Roman" w:cs="Times New Roman"/>
          <w:color w:val="000000" w:themeColor="text1"/>
          <w:sz w:val="28"/>
          <w:szCs w:val="28"/>
        </w:rPr>
      </w:pPr>
      <w:r w:rsidRPr="00304734">
        <w:rPr>
          <w:rFonts w:ascii="Times New Roman" w:hAnsi="Times New Roman" w:cs="Times New Roman"/>
          <w:color w:val="000000" w:themeColor="text1"/>
          <w:sz w:val="28"/>
          <w:szCs w:val="28"/>
        </w:rPr>
        <w:t>В результате происшествия погибло два человека (пассажиры). В результате спасательной операции спасен 41 человек, из них 15 детей. Пострадавшие обследованы врачами скорой помощи, травм нет, в госпитализации не нуждаются.</w:t>
      </w:r>
    </w:p>
    <w:p w:rsidR="00304734" w:rsidRDefault="00304734" w:rsidP="00304734">
      <w:pPr>
        <w:pStyle w:val="a3"/>
        <w:ind w:left="0" w:firstLine="709"/>
        <w:jc w:val="both"/>
        <w:rPr>
          <w:rFonts w:ascii="Times New Roman" w:hAnsi="Times New Roman" w:cs="Times New Roman"/>
          <w:color w:val="000000" w:themeColor="text1"/>
          <w:sz w:val="28"/>
          <w:szCs w:val="28"/>
        </w:rPr>
      </w:pPr>
    </w:p>
    <w:p w:rsidR="00304734" w:rsidRPr="00304734" w:rsidRDefault="00304734" w:rsidP="00304734">
      <w:pPr>
        <w:pStyle w:val="a3"/>
        <w:ind w:left="0" w:firstLine="709"/>
        <w:jc w:val="both"/>
        <w:rPr>
          <w:rFonts w:ascii="Times New Roman" w:hAnsi="Times New Roman" w:cs="Times New Roman"/>
          <w:color w:val="000000" w:themeColor="text1"/>
          <w:sz w:val="28"/>
          <w:szCs w:val="28"/>
        </w:rPr>
      </w:pPr>
      <w:r w:rsidRPr="00304734">
        <w:rPr>
          <w:rFonts w:ascii="Times New Roman" w:hAnsi="Times New Roman" w:cs="Times New Roman"/>
          <w:color w:val="000000" w:themeColor="text1"/>
          <w:sz w:val="28"/>
          <w:szCs w:val="28"/>
        </w:rPr>
        <w:t>11.07.2019 в 04.15 LT в Охотском море, при заходе в устье реки Усть-Хайрюзово на морском буксире «СИБИРЯК», тянувшего баржу «ОРЛИЦА», произошел обрыв буксирного каната. При этом погибло два члена экипажа морского буксира «СИБИРЯК» старший помощник капитана Павлюк А.В. 1965 г.р. и матрос Смирнов В.Н. 1984 г.р.</w:t>
      </w:r>
    </w:p>
    <w:p w:rsidR="00304734" w:rsidRPr="00304734" w:rsidRDefault="00304734" w:rsidP="00304734">
      <w:pPr>
        <w:pStyle w:val="a3"/>
        <w:ind w:left="0" w:firstLine="709"/>
        <w:jc w:val="both"/>
        <w:rPr>
          <w:rFonts w:ascii="Times New Roman" w:hAnsi="Times New Roman" w:cs="Times New Roman"/>
          <w:color w:val="000000" w:themeColor="text1"/>
          <w:sz w:val="28"/>
          <w:szCs w:val="28"/>
        </w:rPr>
      </w:pPr>
    </w:p>
    <w:p w:rsidR="006E2743" w:rsidRPr="00304734" w:rsidRDefault="006E2743" w:rsidP="00304734">
      <w:pPr>
        <w:pStyle w:val="a3"/>
        <w:ind w:left="0" w:firstLine="709"/>
        <w:jc w:val="both"/>
        <w:rPr>
          <w:rFonts w:ascii="Times New Roman" w:hAnsi="Times New Roman" w:cs="Times New Roman"/>
          <w:color w:val="000000" w:themeColor="text1"/>
          <w:sz w:val="28"/>
          <w:szCs w:val="28"/>
        </w:rPr>
      </w:pPr>
      <w:r w:rsidRPr="00304734">
        <w:rPr>
          <w:rFonts w:ascii="Times New Roman" w:hAnsi="Times New Roman" w:cs="Times New Roman"/>
          <w:color w:val="000000" w:themeColor="text1"/>
          <w:sz w:val="28"/>
          <w:szCs w:val="28"/>
        </w:rPr>
        <w:t>02.11.2019 в 01.20 в п. Находка, на якорной стоянке в 4 районе на танкере «ЗАЛИВ АМЕРИКА» (судовладелец ООО «Наяда») при подготовке танков под погрузку произошел взрыв в танке № 5. В результате взрыва 3 члена экипажа (СПКМ и 2 матроса) погибли. Взрывом значительно повреждена надводная часть корпуса судна и кабельные трассы в районе 5 танка, в связи с поврежденными кабельными трассами вышло из строя якорное устройство. Водолазным осмотром повреждения подводной части корпуса не обнаружены. Разлив нефтепродуктов отсутствует.</w:t>
      </w:r>
    </w:p>
    <w:p w:rsidR="00304734" w:rsidRPr="00304734" w:rsidRDefault="00304734" w:rsidP="00304734">
      <w:pPr>
        <w:pStyle w:val="a3"/>
        <w:ind w:left="0" w:firstLine="709"/>
        <w:jc w:val="both"/>
        <w:rPr>
          <w:rFonts w:ascii="Times New Roman" w:hAnsi="Times New Roman" w:cs="Times New Roman"/>
          <w:color w:val="000000" w:themeColor="text1"/>
          <w:sz w:val="28"/>
          <w:szCs w:val="28"/>
        </w:rPr>
      </w:pPr>
      <w:bookmarkStart w:id="16" w:name="_Hlk26351933"/>
    </w:p>
    <w:p w:rsidR="00304734" w:rsidRPr="00304734" w:rsidRDefault="00304734" w:rsidP="00304734">
      <w:pPr>
        <w:pStyle w:val="a3"/>
        <w:ind w:left="0" w:firstLine="709"/>
        <w:jc w:val="both"/>
        <w:rPr>
          <w:rFonts w:ascii="Times New Roman" w:hAnsi="Times New Roman" w:cs="Times New Roman"/>
          <w:color w:val="000000" w:themeColor="text1"/>
          <w:sz w:val="28"/>
          <w:szCs w:val="28"/>
        </w:rPr>
      </w:pPr>
      <w:r w:rsidRPr="00304734">
        <w:rPr>
          <w:rFonts w:ascii="Times New Roman" w:hAnsi="Times New Roman" w:cs="Times New Roman"/>
          <w:color w:val="000000" w:themeColor="text1"/>
          <w:sz w:val="28"/>
          <w:szCs w:val="28"/>
        </w:rPr>
        <w:lastRenderedPageBreak/>
        <w:t>10.11.2019 в 11.30 (мск) в Японском море перевернулось рыболовное маломерное судно «СИВУЧ» (судовладелец ООО «Магаданская База Тралового Флота»). Без вести пропавших - 1 человек. Спасенных - 1 человек. Причина устанавливается. Экипаж - 2 чел. Пассажиров нет. Гидрометеорологические условия благоприятные.</w:t>
      </w:r>
    </w:p>
    <w:bookmarkEnd w:id="16"/>
    <w:p w:rsidR="00304734" w:rsidRPr="00304734" w:rsidRDefault="00304734" w:rsidP="00304734">
      <w:pPr>
        <w:pStyle w:val="a3"/>
        <w:ind w:left="0" w:firstLine="709"/>
        <w:jc w:val="both"/>
        <w:rPr>
          <w:rFonts w:ascii="Times New Roman" w:hAnsi="Times New Roman" w:cs="Times New Roman"/>
          <w:color w:val="000000" w:themeColor="text1"/>
          <w:sz w:val="28"/>
          <w:szCs w:val="28"/>
        </w:rPr>
      </w:pPr>
    </w:p>
    <w:p w:rsidR="00304734" w:rsidRPr="00304734" w:rsidRDefault="00304734" w:rsidP="00304734">
      <w:pPr>
        <w:pStyle w:val="a3"/>
        <w:ind w:left="0" w:firstLine="709"/>
        <w:jc w:val="both"/>
        <w:rPr>
          <w:rFonts w:ascii="Times New Roman" w:hAnsi="Times New Roman" w:cs="Times New Roman"/>
          <w:color w:val="000000" w:themeColor="text1"/>
          <w:sz w:val="28"/>
          <w:szCs w:val="28"/>
        </w:rPr>
      </w:pPr>
      <w:r w:rsidRPr="00304734">
        <w:rPr>
          <w:rFonts w:ascii="Times New Roman" w:hAnsi="Times New Roman" w:cs="Times New Roman"/>
          <w:color w:val="000000" w:themeColor="text1"/>
          <w:sz w:val="28"/>
          <w:szCs w:val="28"/>
        </w:rPr>
        <w:t xml:space="preserve">11.12.2019 в 23.00 (мск) в заливе Восток Японского моря СС «ЛАЗУРИТ» (судовладелец ФГБУ «Морспасслужба») потерял буксируемый объект (списанная дизельная подводная лодка без экипажа). Топлива на борту буксируемого объекта нет. Загрязнения нефтепродуктами не произошло. Пострадавших нет. Глубина моря в месте аварии – 47 метров.  </w:t>
      </w:r>
    </w:p>
    <w:p w:rsidR="00304734" w:rsidRPr="00304734" w:rsidRDefault="00304734" w:rsidP="00304734">
      <w:pPr>
        <w:pStyle w:val="a3"/>
        <w:ind w:left="0" w:firstLine="709"/>
        <w:jc w:val="both"/>
        <w:rPr>
          <w:rFonts w:ascii="Times New Roman" w:hAnsi="Times New Roman" w:cs="Times New Roman"/>
          <w:color w:val="000000" w:themeColor="text1"/>
          <w:sz w:val="28"/>
          <w:szCs w:val="28"/>
        </w:rPr>
      </w:pPr>
    </w:p>
    <w:bookmarkEnd w:id="15"/>
    <w:p w:rsidR="00F86029" w:rsidRPr="00A738E4" w:rsidRDefault="004D784E" w:rsidP="004D784E">
      <w:pPr>
        <w:pStyle w:val="a4"/>
        <w:ind w:left="709"/>
        <w:jc w:val="both"/>
        <w:rPr>
          <w:szCs w:val="28"/>
        </w:rPr>
      </w:pPr>
      <w:r>
        <w:rPr>
          <w:szCs w:val="28"/>
        </w:rPr>
        <w:t>1.</w:t>
      </w:r>
      <w:r w:rsidR="00304734">
        <w:rPr>
          <w:szCs w:val="28"/>
        </w:rPr>
        <w:t>4</w:t>
      </w:r>
      <w:r w:rsidR="005458C2">
        <w:rPr>
          <w:szCs w:val="28"/>
        </w:rPr>
        <w:t>.</w:t>
      </w:r>
      <w:r>
        <w:rPr>
          <w:szCs w:val="28"/>
        </w:rPr>
        <w:t xml:space="preserve"> </w:t>
      </w:r>
      <w:bookmarkStart w:id="17" w:name="_Hlk19541405"/>
      <w:r w:rsidR="00F86029" w:rsidRPr="00A738E4">
        <w:rPr>
          <w:szCs w:val="28"/>
        </w:rPr>
        <w:t>Аварии</w:t>
      </w:r>
      <w:r w:rsidR="00974424">
        <w:rPr>
          <w:szCs w:val="28"/>
        </w:rPr>
        <w:t xml:space="preserve"> на море и ВВП</w:t>
      </w:r>
      <w:r w:rsidR="00F86029" w:rsidRPr="00A738E4">
        <w:rPr>
          <w:szCs w:val="28"/>
        </w:rPr>
        <w:t>, связанные с гибелью людей</w:t>
      </w:r>
      <w:r w:rsidR="00471298">
        <w:rPr>
          <w:szCs w:val="28"/>
        </w:rPr>
        <w:t xml:space="preserve"> и травматизмом</w:t>
      </w:r>
      <w:bookmarkEnd w:id="17"/>
    </w:p>
    <w:p w:rsidR="00F86029" w:rsidRDefault="00F86029" w:rsidP="00E2684A">
      <w:pPr>
        <w:pStyle w:val="a4"/>
        <w:ind w:firstLine="709"/>
        <w:jc w:val="both"/>
        <w:rPr>
          <w:b w:val="0"/>
          <w:szCs w:val="28"/>
        </w:rPr>
      </w:pPr>
    </w:p>
    <w:p w:rsidR="00F86029" w:rsidRDefault="004D784E" w:rsidP="00471298">
      <w:pPr>
        <w:pStyle w:val="a4"/>
        <w:ind w:firstLine="709"/>
        <w:jc w:val="both"/>
        <w:rPr>
          <w:b w:val="0"/>
          <w:szCs w:val="28"/>
        </w:rPr>
      </w:pPr>
      <w:r>
        <w:rPr>
          <w:b w:val="0"/>
          <w:szCs w:val="28"/>
        </w:rPr>
        <w:t>.</w:t>
      </w:r>
      <w:r w:rsidR="00763BAA">
        <w:rPr>
          <w:b w:val="0"/>
          <w:szCs w:val="28"/>
        </w:rPr>
        <w:t xml:space="preserve">1 </w:t>
      </w:r>
      <w:r w:rsidR="000D3DAE" w:rsidRPr="000D3DAE">
        <w:rPr>
          <w:b w:val="0"/>
          <w:szCs w:val="28"/>
        </w:rPr>
        <w:t>06.01.2019 в 00:38 в Охотском море на РТМ-С «ПРОСТОР» (с/в АО «ДМП-РП», г. Владивосток) на промысле</w:t>
      </w:r>
      <w:r w:rsidR="005F394A">
        <w:rPr>
          <w:b w:val="0"/>
          <w:szCs w:val="28"/>
        </w:rPr>
        <w:t>,</w:t>
      </w:r>
      <w:r w:rsidR="000D3DAE" w:rsidRPr="000D3DAE">
        <w:rPr>
          <w:b w:val="0"/>
          <w:szCs w:val="28"/>
        </w:rPr>
        <w:t xml:space="preserve"> при подготовке постановки трала</w:t>
      </w:r>
      <w:r w:rsidR="005F394A">
        <w:rPr>
          <w:b w:val="0"/>
          <w:szCs w:val="28"/>
        </w:rPr>
        <w:t>,</w:t>
      </w:r>
      <w:r w:rsidR="000D3DAE" w:rsidRPr="000D3DAE">
        <w:rPr>
          <w:b w:val="0"/>
          <w:szCs w:val="28"/>
        </w:rPr>
        <w:t xml:space="preserve"> возле слипа споткнулся и по слипу ушел в воду матрос, 1975 г.р. В 02.34 06.01.2019 обнаружили тело, начали поднимать, но тело выскользнуло из спасательного жилета и теплой куртки и ушло под воду на глазах у экипажа. Погода: ветер СВ до 15 м/с, высота волны 2 – 2,5 м, видимость 1-2 кбт, снежные заряды.</w:t>
      </w:r>
    </w:p>
    <w:p w:rsidR="00A738E4" w:rsidRDefault="00A738E4" w:rsidP="00471298">
      <w:pPr>
        <w:pStyle w:val="a4"/>
        <w:ind w:firstLine="709"/>
        <w:jc w:val="both"/>
        <w:rPr>
          <w:b w:val="0"/>
          <w:szCs w:val="28"/>
        </w:rPr>
      </w:pPr>
    </w:p>
    <w:p w:rsidR="005F394A" w:rsidRDefault="004D784E" w:rsidP="00471298">
      <w:pPr>
        <w:pStyle w:val="a4"/>
        <w:ind w:firstLine="709"/>
        <w:jc w:val="both"/>
        <w:rPr>
          <w:b w:val="0"/>
          <w:szCs w:val="28"/>
        </w:rPr>
      </w:pPr>
      <w:r>
        <w:rPr>
          <w:b w:val="0"/>
          <w:szCs w:val="28"/>
        </w:rPr>
        <w:t>.</w:t>
      </w:r>
      <w:r w:rsidR="00763BAA">
        <w:rPr>
          <w:b w:val="0"/>
          <w:szCs w:val="28"/>
        </w:rPr>
        <w:t xml:space="preserve">2 </w:t>
      </w:r>
      <w:r w:rsidR="00763BAA" w:rsidRPr="00763BAA">
        <w:rPr>
          <w:b w:val="0"/>
          <w:szCs w:val="28"/>
        </w:rPr>
        <w:t>26.02.2019 в 17.20 (мск) в Кроноцком заливе Тихого океана, в 7 милях южнее мыса Ольга (п-ов Камчатка), на СРТМ «СОЛИД-1» (судовладелец АО «Акрос 4») во время постановки крабового порядка упал за борт мастер добычи 1972 г.р. и пропал без вести. Организованный поиск к положительному результату не привел. Метеообстановка: ветер западный до 13 м/с, высота волн до 2,5 метров, видимость ночная полная, Твоздуха = -15º.</w:t>
      </w:r>
    </w:p>
    <w:p w:rsidR="00390C37" w:rsidRDefault="00390C37" w:rsidP="00471298">
      <w:pPr>
        <w:pStyle w:val="a4"/>
        <w:ind w:firstLine="709"/>
        <w:jc w:val="both"/>
        <w:rPr>
          <w:b w:val="0"/>
          <w:szCs w:val="28"/>
        </w:rPr>
      </w:pPr>
    </w:p>
    <w:p w:rsidR="00390C37" w:rsidRDefault="004D784E" w:rsidP="00471298">
      <w:pPr>
        <w:pStyle w:val="a4"/>
        <w:ind w:firstLine="709"/>
        <w:jc w:val="both"/>
        <w:rPr>
          <w:b w:val="0"/>
          <w:szCs w:val="28"/>
        </w:rPr>
      </w:pPr>
      <w:r>
        <w:rPr>
          <w:b w:val="0"/>
          <w:szCs w:val="28"/>
        </w:rPr>
        <w:t>.</w:t>
      </w:r>
      <w:r w:rsidR="00390C37">
        <w:rPr>
          <w:b w:val="0"/>
          <w:szCs w:val="28"/>
        </w:rPr>
        <w:t xml:space="preserve">3 </w:t>
      </w:r>
      <w:r w:rsidR="00390C37" w:rsidRPr="00390C37">
        <w:rPr>
          <w:b w:val="0"/>
          <w:szCs w:val="28"/>
        </w:rPr>
        <w:t xml:space="preserve">05.03.2019 в 23:40 (мск) в Охотском море на БАТМ «ОСТРОВ ИТУРУП» (судовладелец ООО «Поронай») при постановке трала </w:t>
      </w:r>
      <w:r w:rsidR="00390C37">
        <w:rPr>
          <w:b w:val="0"/>
          <w:szCs w:val="28"/>
        </w:rPr>
        <w:t>у</w:t>
      </w:r>
      <w:r w:rsidR="00390C37" w:rsidRPr="00390C37">
        <w:rPr>
          <w:b w:val="0"/>
          <w:szCs w:val="28"/>
        </w:rPr>
        <w:t>пал за борт матрос 1966 г.р. В 00:10 06.03.2019 спасательная шлюпка с БАТМ «АДМИРАЛ КОЛЧАК нашла упавшего и подняла на борт без признаков жизни. Погода: ветер Ю 6 м/с, высота волны 1,5 м.</w:t>
      </w:r>
    </w:p>
    <w:p w:rsidR="00390C37" w:rsidRDefault="00390C37" w:rsidP="00471298">
      <w:pPr>
        <w:pStyle w:val="a4"/>
        <w:ind w:firstLine="709"/>
        <w:jc w:val="both"/>
        <w:rPr>
          <w:b w:val="0"/>
          <w:szCs w:val="28"/>
        </w:rPr>
      </w:pPr>
    </w:p>
    <w:p w:rsidR="000A2FB6" w:rsidRDefault="004D784E" w:rsidP="00471298">
      <w:pPr>
        <w:pStyle w:val="a4"/>
        <w:ind w:firstLine="709"/>
        <w:jc w:val="both"/>
        <w:rPr>
          <w:b w:val="0"/>
          <w:szCs w:val="28"/>
        </w:rPr>
      </w:pPr>
      <w:r>
        <w:rPr>
          <w:b w:val="0"/>
          <w:szCs w:val="28"/>
        </w:rPr>
        <w:t>.</w:t>
      </w:r>
      <w:r w:rsidR="00390C37">
        <w:rPr>
          <w:b w:val="0"/>
          <w:szCs w:val="28"/>
        </w:rPr>
        <w:t xml:space="preserve">4 </w:t>
      </w:r>
      <w:r w:rsidR="00390C37" w:rsidRPr="00390C37">
        <w:rPr>
          <w:b w:val="0"/>
          <w:szCs w:val="28"/>
        </w:rPr>
        <w:t xml:space="preserve">17.03.2019 в 20:05 в Охотском море (50 миль от западного побережья п-ова Камчатка) на ведущем промысел палтуса СДС «МЫС ВЕЛИКАН» (судовладелец ООО «Транзит ДВ») при постановке ярусного порядка </w:t>
      </w:r>
      <w:r w:rsidR="00390C37">
        <w:rPr>
          <w:b w:val="0"/>
          <w:szCs w:val="28"/>
        </w:rPr>
        <w:t>у</w:t>
      </w:r>
      <w:r w:rsidR="00390C37" w:rsidRPr="00390C37">
        <w:rPr>
          <w:b w:val="0"/>
          <w:szCs w:val="28"/>
        </w:rPr>
        <w:t>пал за борт с вешкой в руке матрос 1981 г.р. Погода в районе благоприятств</w:t>
      </w:r>
      <w:r w:rsidR="00390C37">
        <w:rPr>
          <w:b w:val="0"/>
          <w:szCs w:val="28"/>
        </w:rPr>
        <w:t>овала</w:t>
      </w:r>
      <w:r w:rsidR="00390C37" w:rsidRPr="00390C37">
        <w:rPr>
          <w:b w:val="0"/>
          <w:szCs w:val="28"/>
        </w:rPr>
        <w:t xml:space="preserve"> поисковым действиям. Организован</w:t>
      </w:r>
      <w:r w:rsidR="00390C37">
        <w:rPr>
          <w:b w:val="0"/>
          <w:szCs w:val="28"/>
        </w:rPr>
        <w:t>ный</w:t>
      </w:r>
      <w:r w:rsidR="00390C37" w:rsidRPr="00390C37">
        <w:rPr>
          <w:b w:val="0"/>
          <w:szCs w:val="28"/>
        </w:rPr>
        <w:t xml:space="preserve"> поиск</w:t>
      </w:r>
      <w:r w:rsidR="00390C37">
        <w:rPr>
          <w:b w:val="0"/>
          <w:szCs w:val="28"/>
        </w:rPr>
        <w:t xml:space="preserve"> к положительному результату не привёл.</w:t>
      </w:r>
    </w:p>
    <w:p w:rsidR="000A2FB6" w:rsidRDefault="000A2FB6" w:rsidP="00471298">
      <w:pPr>
        <w:pStyle w:val="a4"/>
        <w:ind w:firstLine="709"/>
        <w:jc w:val="both"/>
        <w:rPr>
          <w:b w:val="0"/>
          <w:szCs w:val="28"/>
        </w:rPr>
      </w:pPr>
    </w:p>
    <w:p w:rsidR="00AD547D" w:rsidRDefault="004D784E" w:rsidP="00471298">
      <w:pPr>
        <w:pStyle w:val="a4"/>
        <w:ind w:firstLine="709"/>
        <w:jc w:val="both"/>
        <w:rPr>
          <w:b w:val="0"/>
          <w:szCs w:val="28"/>
        </w:rPr>
      </w:pPr>
      <w:r>
        <w:rPr>
          <w:b w:val="0"/>
          <w:szCs w:val="28"/>
        </w:rPr>
        <w:t>.</w:t>
      </w:r>
      <w:r w:rsidR="000A2FB6">
        <w:rPr>
          <w:b w:val="0"/>
          <w:szCs w:val="28"/>
        </w:rPr>
        <w:t>5</w:t>
      </w:r>
      <w:r w:rsidR="00EA38EC">
        <w:rPr>
          <w:b w:val="0"/>
          <w:szCs w:val="28"/>
        </w:rPr>
        <w:t xml:space="preserve"> </w:t>
      </w:r>
      <w:r w:rsidR="00EA38EC" w:rsidRPr="00EA38EC">
        <w:rPr>
          <w:b w:val="0"/>
          <w:szCs w:val="28"/>
        </w:rPr>
        <w:t>13.04.2019 в 19:45 мск на акватории морского порта Сабетта вахтенный матрос т/х «ЮРИЙ АРШЕНЕВСКИЙ» (судовладелец ОАО «Мурманское морское пароходство») в результате падения с судового трапа на кранцевую защиту причала получил тяжкие телесные повреждения.</w:t>
      </w:r>
      <w:r w:rsidR="00AD547D">
        <w:rPr>
          <w:b w:val="0"/>
          <w:szCs w:val="28"/>
        </w:rPr>
        <w:t xml:space="preserve"> </w:t>
      </w:r>
    </w:p>
    <w:p w:rsidR="005A79F6" w:rsidRDefault="005A79F6" w:rsidP="00471298">
      <w:pPr>
        <w:pStyle w:val="a4"/>
        <w:ind w:firstLine="709"/>
        <w:jc w:val="both"/>
        <w:rPr>
          <w:b w:val="0"/>
          <w:szCs w:val="28"/>
        </w:rPr>
      </w:pPr>
    </w:p>
    <w:p w:rsidR="00EA38EC" w:rsidRDefault="00AD547D" w:rsidP="00EA38EC">
      <w:pPr>
        <w:pStyle w:val="a4"/>
        <w:ind w:firstLine="709"/>
        <w:jc w:val="both"/>
        <w:rPr>
          <w:b w:val="0"/>
          <w:szCs w:val="28"/>
        </w:rPr>
      </w:pPr>
      <w:r>
        <w:rPr>
          <w:b w:val="0"/>
          <w:szCs w:val="28"/>
        </w:rPr>
        <w:t xml:space="preserve">.6 </w:t>
      </w:r>
      <w:r w:rsidR="00EA38EC" w:rsidRPr="000A2FB6">
        <w:rPr>
          <w:b w:val="0"/>
          <w:szCs w:val="28"/>
        </w:rPr>
        <w:t xml:space="preserve">15.04.2019 в 17:00 в Охотском море при приемке груза с БМРТ «АРДАТОВ» (судовладелец ПАО «Находкинская база активного морского рыболовства»), при работе в трюме на ТР «АРКАДИЯ», развалился строп с мороженной рыбой. Ящик упал на голову матроса 1994 г.р., который получил закрытую черепно-мозговую травму и в 20:45 </w:t>
      </w:r>
      <w:r w:rsidR="00EA38EC">
        <w:rPr>
          <w:b w:val="0"/>
          <w:szCs w:val="28"/>
        </w:rPr>
        <w:t>того же дня</w:t>
      </w:r>
      <w:r w:rsidR="00EA38EC" w:rsidRPr="000A2FB6">
        <w:rPr>
          <w:b w:val="0"/>
          <w:szCs w:val="28"/>
        </w:rPr>
        <w:t xml:space="preserve"> матрос от полученной травмы скончался.</w:t>
      </w:r>
    </w:p>
    <w:p w:rsidR="005A79F6" w:rsidRDefault="005A79F6" w:rsidP="00471298">
      <w:pPr>
        <w:pStyle w:val="a4"/>
        <w:ind w:firstLine="709"/>
        <w:jc w:val="both"/>
        <w:rPr>
          <w:b w:val="0"/>
          <w:szCs w:val="28"/>
        </w:rPr>
      </w:pPr>
    </w:p>
    <w:p w:rsidR="00763BAA" w:rsidRDefault="005A79F6" w:rsidP="00471298">
      <w:pPr>
        <w:pStyle w:val="a4"/>
        <w:ind w:firstLine="709"/>
        <w:jc w:val="both"/>
        <w:rPr>
          <w:b w:val="0"/>
          <w:szCs w:val="28"/>
        </w:rPr>
      </w:pPr>
      <w:r>
        <w:rPr>
          <w:b w:val="0"/>
          <w:szCs w:val="28"/>
        </w:rPr>
        <w:t xml:space="preserve">.7 </w:t>
      </w:r>
      <w:r w:rsidR="00EA38EC" w:rsidRPr="00EA38EC">
        <w:rPr>
          <w:b w:val="0"/>
          <w:szCs w:val="28"/>
        </w:rPr>
        <w:t xml:space="preserve">27.05.2019 в 14:45 на Петровском фарватере морского порта «Большой порт Санкт-Петербург» доска для виндсерфинга, на которой находился человек, пересекая под прямым углом курс СПК «МЕТЕОР-176» (судовладелец ООО «Водоходъ», г. Москва), следовавшего «на крыльях» по Петровскому фарватеру, попала под т/х «МЕТЕОР-176». Найдены фрагменты тела виндсерфингиста. Погибший – 18 летний член сборной России по виндсерфингу Артём Акимов.  </w:t>
      </w:r>
    </w:p>
    <w:p w:rsidR="005A79F6" w:rsidRDefault="005A79F6" w:rsidP="00471298">
      <w:pPr>
        <w:spacing w:after="0" w:line="240" w:lineRule="auto"/>
        <w:ind w:firstLine="709"/>
        <w:contextualSpacing/>
        <w:jc w:val="both"/>
        <w:rPr>
          <w:rFonts w:ascii="Times New Roman" w:eastAsia="Times New Roman" w:hAnsi="Times New Roman" w:cs="Times New Roman"/>
          <w:bCs/>
          <w:sz w:val="28"/>
          <w:szCs w:val="24"/>
        </w:rPr>
      </w:pPr>
    </w:p>
    <w:p w:rsidR="00C977B8" w:rsidRDefault="00F05382" w:rsidP="00471298">
      <w:pPr>
        <w:spacing w:after="0" w:line="240" w:lineRule="auto"/>
        <w:ind w:firstLine="709"/>
        <w:contextualSpacing/>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w:t>
      </w:r>
      <w:r w:rsidR="00AD547D">
        <w:rPr>
          <w:rFonts w:ascii="Times New Roman" w:eastAsia="Times New Roman" w:hAnsi="Times New Roman" w:cs="Times New Roman"/>
          <w:bCs/>
          <w:sz w:val="28"/>
          <w:szCs w:val="24"/>
        </w:rPr>
        <w:t>8</w:t>
      </w:r>
      <w:r>
        <w:rPr>
          <w:rFonts w:ascii="Times New Roman" w:eastAsia="Times New Roman" w:hAnsi="Times New Roman" w:cs="Times New Roman"/>
          <w:bCs/>
          <w:sz w:val="28"/>
          <w:szCs w:val="24"/>
        </w:rPr>
        <w:t xml:space="preserve"> </w:t>
      </w:r>
      <w:r w:rsidR="00C977B8" w:rsidRPr="00C977B8">
        <w:rPr>
          <w:rFonts w:ascii="Times New Roman" w:eastAsia="Times New Roman" w:hAnsi="Times New Roman" w:cs="Times New Roman"/>
          <w:bCs/>
          <w:sz w:val="28"/>
          <w:szCs w:val="24"/>
        </w:rPr>
        <w:t>03.06.2019 приблизительно с 06:00 до 10:00 в Азовском море на буксире-толкаче «СТАЛЬНОЙ» с баржей ПТ82010 (судовладелец ООО «П. Транско») пропал матрос 1991 г.р. Ветер ЮЗ 5 м/с, температура воздуха +28С, воды +23С.</w:t>
      </w:r>
    </w:p>
    <w:p w:rsidR="00471298" w:rsidRDefault="00471298" w:rsidP="00471298">
      <w:pPr>
        <w:spacing w:after="0" w:line="240" w:lineRule="auto"/>
        <w:ind w:firstLine="709"/>
        <w:contextualSpacing/>
        <w:jc w:val="both"/>
        <w:rPr>
          <w:rFonts w:ascii="Times New Roman" w:eastAsia="Times New Roman" w:hAnsi="Times New Roman" w:cs="Times New Roman"/>
          <w:bCs/>
          <w:sz w:val="28"/>
          <w:szCs w:val="24"/>
        </w:rPr>
      </w:pPr>
    </w:p>
    <w:p w:rsidR="00471298" w:rsidRDefault="00821674" w:rsidP="00471298">
      <w:pPr>
        <w:pStyle w:val="a3"/>
        <w:spacing w:after="0" w:line="240" w:lineRule="auto"/>
        <w:ind w:left="0" w:firstLine="709"/>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w:t>
      </w:r>
      <w:r w:rsidR="00AD547D">
        <w:rPr>
          <w:rFonts w:ascii="Times New Roman" w:eastAsia="Times New Roman" w:hAnsi="Times New Roman" w:cs="Times New Roman"/>
          <w:bCs/>
          <w:sz w:val="28"/>
          <w:szCs w:val="24"/>
        </w:rPr>
        <w:t>9</w:t>
      </w:r>
      <w:r w:rsidR="00471298">
        <w:rPr>
          <w:rFonts w:ascii="Times New Roman" w:eastAsia="Times New Roman" w:hAnsi="Times New Roman" w:cs="Times New Roman"/>
          <w:bCs/>
          <w:sz w:val="28"/>
          <w:szCs w:val="24"/>
        </w:rPr>
        <w:t xml:space="preserve"> </w:t>
      </w:r>
      <w:r w:rsidR="00471298" w:rsidRPr="00471298">
        <w:rPr>
          <w:rFonts w:ascii="Times New Roman" w:eastAsia="Times New Roman" w:hAnsi="Times New Roman" w:cs="Times New Roman"/>
          <w:bCs/>
          <w:sz w:val="28"/>
          <w:szCs w:val="24"/>
        </w:rPr>
        <w:t>08.06.2019 в 22</w:t>
      </w:r>
      <w:r w:rsidR="00471298">
        <w:rPr>
          <w:rFonts w:ascii="Times New Roman" w:eastAsia="Times New Roman" w:hAnsi="Times New Roman" w:cs="Times New Roman"/>
          <w:bCs/>
          <w:sz w:val="28"/>
          <w:szCs w:val="24"/>
        </w:rPr>
        <w:t>:</w:t>
      </w:r>
      <w:r w:rsidR="00471298" w:rsidRPr="00471298">
        <w:rPr>
          <w:rFonts w:ascii="Times New Roman" w:eastAsia="Times New Roman" w:hAnsi="Times New Roman" w:cs="Times New Roman"/>
          <w:bCs/>
          <w:sz w:val="28"/>
          <w:szCs w:val="24"/>
        </w:rPr>
        <w:t>00 мск на переходе из порта Петропавловск-Камчатский в п/п Тымлатский на МмРС «МРС-150-368» (судовладелец ООО «Тымлатский рыбокомбинат», Камчатский край) обнаружили пропажу кока В 23.50 08.06.2019 в координатах</w:t>
      </w:r>
      <w:r w:rsidR="00471298">
        <w:rPr>
          <w:rFonts w:ascii="Times New Roman" w:eastAsia="Times New Roman" w:hAnsi="Times New Roman" w:cs="Times New Roman"/>
          <w:bCs/>
          <w:sz w:val="28"/>
          <w:szCs w:val="24"/>
        </w:rPr>
        <w:t xml:space="preserve"> </w:t>
      </w:r>
      <w:r w:rsidR="00471298" w:rsidRPr="00471298">
        <w:rPr>
          <w:rFonts w:ascii="Times New Roman" w:eastAsia="Times New Roman" w:hAnsi="Times New Roman" w:cs="Times New Roman"/>
          <w:bCs/>
          <w:sz w:val="28"/>
          <w:szCs w:val="24"/>
        </w:rPr>
        <w:t>было обнаружено и поднято на борт тело пропавшего матроса без признаков жизни.</w:t>
      </w:r>
    </w:p>
    <w:p w:rsidR="00471298" w:rsidRDefault="00471298" w:rsidP="00471298">
      <w:pPr>
        <w:pStyle w:val="a3"/>
        <w:spacing w:after="0" w:line="240" w:lineRule="auto"/>
        <w:ind w:left="0" w:firstLine="709"/>
        <w:jc w:val="both"/>
        <w:rPr>
          <w:rFonts w:ascii="Times New Roman" w:eastAsia="Times New Roman" w:hAnsi="Times New Roman" w:cs="Times New Roman"/>
          <w:bCs/>
          <w:sz w:val="28"/>
          <w:szCs w:val="24"/>
        </w:rPr>
      </w:pPr>
      <w:r w:rsidRPr="00471298">
        <w:rPr>
          <w:rFonts w:ascii="Times New Roman" w:eastAsia="Times New Roman" w:hAnsi="Times New Roman" w:cs="Times New Roman"/>
          <w:bCs/>
          <w:sz w:val="28"/>
          <w:szCs w:val="24"/>
        </w:rPr>
        <w:t xml:space="preserve"> </w:t>
      </w:r>
    </w:p>
    <w:p w:rsidR="00821674" w:rsidRDefault="00471298" w:rsidP="00471298">
      <w:pPr>
        <w:pStyle w:val="a3"/>
        <w:spacing w:after="0" w:line="240" w:lineRule="auto"/>
        <w:ind w:left="0" w:firstLine="709"/>
        <w:jc w:val="both"/>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t>.</w:t>
      </w:r>
      <w:r w:rsidR="00AD547D">
        <w:rPr>
          <w:rFonts w:ascii="Times New Roman" w:eastAsia="Times New Roman" w:hAnsi="Times New Roman" w:cs="Times New Roman"/>
          <w:bCs/>
          <w:sz w:val="28"/>
          <w:szCs w:val="24"/>
        </w:rPr>
        <w:t>10</w:t>
      </w:r>
      <w:r w:rsidR="00821674">
        <w:rPr>
          <w:rFonts w:ascii="Times New Roman" w:eastAsia="Times New Roman" w:hAnsi="Times New Roman" w:cs="Times New Roman"/>
          <w:bCs/>
          <w:sz w:val="28"/>
          <w:szCs w:val="24"/>
        </w:rPr>
        <w:t xml:space="preserve"> </w:t>
      </w:r>
      <w:r w:rsidR="00821674" w:rsidRPr="00821674">
        <w:rPr>
          <w:rFonts w:ascii="Times New Roman" w:eastAsia="Times New Roman" w:hAnsi="Times New Roman" w:cs="Times New Roman"/>
          <w:bCs/>
          <w:sz w:val="28"/>
          <w:szCs w:val="24"/>
        </w:rPr>
        <w:t xml:space="preserve">11.06.2016 в 04.26 на акватории морского порта Махачкала на стоящем под выгрузкой у 4 причала танкере «ВФ ТАНКЕР - 16» (судовладелец ООО «СК Волжское пароходство», экипаж 12 чел.) в машинном отделении произошёл взрыв и задымление жилой надстройки. После ликвидации пожара обнаружены тела 3 членов экипажа. Три члена экипажа с ожогами средней степени тяжести были госпитализированы. 15.06.2019 </w:t>
      </w:r>
      <w:r w:rsidR="00F05382">
        <w:rPr>
          <w:rFonts w:ascii="Times New Roman" w:eastAsia="Times New Roman" w:hAnsi="Times New Roman" w:cs="Times New Roman"/>
          <w:bCs/>
          <w:sz w:val="28"/>
          <w:szCs w:val="24"/>
        </w:rPr>
        <w:t>один</w:t>
      </w:r>
      <w:r w:rsidR="00821674" w:rsidRPr="00821674">
        <w:rPr>
          <w:rFonts w:ascii="Times New Roman" w:eastAsia="Times New Roman" w:hAnsi="Times New Roman" w:cs="Times New Roman"/>
          <w:bCs/>
          <w:sz w:val="28"/>
          <w:szCs w:val="24"/>
        </w:rPr>
        <w:t xml:space="preserve"> из госпитализированных скончался в больнице.</w:t>
      </w:r>
    </w:p>
    <w:p w:rsidR="00471298" w:rsidRPr="00821674" w:rsidRDefault="00471298" w:rsidP="00471298">
      <w:pPr>
        <w:pStyle w:val="a3"/>
        <w:spacing w:after="0" w:line="240" w:lineRule="auto"/>
        <w:ind w:left="0" w:firstLine="709"/>
        <w:jc w:val="both"/>
        <w:rPr>
          <w:rFonts w:ascii="Times New Roman" w:eastAsia="Times New Roman" w:hAnsi="Times New Roman" w:cs="Times New Roman"/>
          <w:bCs/>
          <w:sz w:val="28"/>
          <w:szCs w:val="24"/>
        </w:rPr>
      </w:pPr>
    </w:p>
    <w:p w:rsidR="00F05382" w:rsidRDefault="005458C2"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C977B8">
        <w:rPr>
          <w:rFonts w:ascii="Times New Roman" w:eastAsia="Calibri" w:hAnsi="Times New Roman" w:cs="Times New Roman"/>
          <w:sz w:val="28"/>
          <w:szCs w:val="28"/>
          <w:lang w:eastAsia="en-US"/>
        </w:rPr>
        <w:t>1</w:t>
      </w:r>
      <w:r w:rsidR="00AD547D">
        <w:rPr>
          <w:rFonts w:ascii="Times New Roman" w:eastAsia="Calibri" w:hAnsi="Times New Roman" w:cs="Times New Roman"/>
          <w:sz w:val="28"/>
          <w:szCs w:val="28"/>
          <w:lang w:eastAsia="en-US"/>
        </w:rPr>
        <w:t>1</w:t>
      </w:r>
      <w:r w:rsidR="00C977B8">
        <w:rPr>
          <w:rFonts w:ascii="Times New Roman" w:eastAsia="Calibri" w:hAnsi="Times New Roman" w:cs="Times New Roman"/>
          <w:sz w:val="28"/>
          <w:szCs w:val="28"/>
          <w:lang w:eastAsia="en-US"/>
        </w:rPr>
        <w:t xml:space="preserve"> </w:t>
      </w:r>
      <w:r w:rsidR="00F05382" w:rsidRPr="00F05382">
        <w:rPr>
          <w:rFonts w:ascii="Times New Roman" w:eastAsia="Calibri" w:hAnsi="Times New Roman" w:cs="Times New Roman"/>
          <w:sz w:val="28"/>
          <w:szCs w:val="28"/>
          <w:lang w:eastAsia="en-US"/>
        </w:rPr>
        <w:t xml:space="preserve">05.07.2019 </w:t>
      </w:r>
      <w:r w:rsidR="00F05382">
        <w:rPr>
          <w:rFonts w:ascii="Times New Roman" w:eastAsia="Calibri" w:hAnsi="Times New Roman" w:cs="Times New Roman"/>
          <w:sz w:val="28"/>
          <w:szCs w:val="28"/>
          <w:lang w:eastAsia="en-US"/>
        </w:rPr>
        <w:t>около</w:t>
      </w:r>
      <w:r w:rsidR="00F05382" w:rsidRPr="00F05382">
        <w:rPr>
          <w:rFonts w:ascii="Times New Roman" w:eastAsia="Calibri" w:hAnsi="Times New Roman" w:cs="Times New Roman"/>
          <w:sz w:val="28"/>
          <w:szCs w:val="28"/>
          <w:lang w:eastAsia="en-US"/>
        </w:rPr>
        <w:t xml:space="preserve"> 17:20 в Чёрном море, в 100 метрах от берега</w:t>
      </w:r>
      <w:r w:rsidR="00F05382">
        <w:rPr>
          <w:rFonts w:ascii="Times New Roman" w:eastAsia="Calibri" w:hAnsi="Times New Roman" w:cs="Times New Roman"/>
          <w:sz w:val="28"/>
          <w:szCs w:val="28"/>
          <w:lang w:eastAsia="en-US"/>
        </w:rPr>
        <w:t>,</w:t>
      </w:r>
      <w:r w:rsidR="00F05382" w:rsidRPr="00F05382">
        <w:rPr>
          <w:rFonts w:ascii="Times New Roman" w:eastAsia="Calibri" w:hAnsi="Times New Roman" w:cs="Times New Roman"/>
          <w:sz w:val="28"/>
          <w:szCs w:val="28"/>
          <w:lang w:eastAsia="en-US"/>
        </w:rPr>
        <w:t xml:space="preserve"> при осуществлении прогулочного коммерческого рейса маломерное судно (катамаран) «АТОЛЛ», принадлежащий ИП Гончарову С.Г., с 43 пассажирами на борту, перевернулся и затонул.</w:t>
      </w:r>
      <w:r w:rsidR="00F05382">
        <w:rPr>
          <w:rFonts w:ascii="Times New Roman" w:eastAsia="Calibri" w:hAnsi="Times New Roman" w:cs="Times New Roman"/>
          <w:sz w:val="28"/>
          <w:szCs w:val="28"/>
          <w:lang w:eastAsia="en-US"/>
        </w:rPr>
        <w:t xml:space="preserve"> </w:t>
      </w:r>
      <w:r w:rsidR="00F05382" w:rsidRPr="00F05382">
        <w:rPr>
          <w:rFonts w:ascii="Times New Roman" w:eastAsia="Calibri" w:hAnsi="Times New Roman" w:cs="Times New Roman"/>
          <w:sz w:val="28"/>
          <w:szCs w:val="28"/>
          <w:lang w:eastAsia="en-US"/>
        </w:rPr>
        <w:t>В результате происшествия погибло два человека.</w:t>
      </w:r>
    </w:p>
    <w:p w:rsidR="00471298" w:rsidRDefault="00471298" w:rsidP="00471298">
      <w:pPr>
        <w:spacing w:after="0" w:line="240" w:lineRule="auto"/>
        <w:ind w:firstLine="709"/>
        <w:contextualSpacing/>
        <w:jc w:val="both"/>
        <w:rPr>
          <w:rFonts w:ascii="Times New Roman" w:eastAsia="Calibri" w:hAnsi="Times New Roman" w:cs="Times New Roman"/>
          <w:sz w:val="28"/>
          <w:szCs w:val="28"/>
          <w:lang w:eastAsia="en-US"/>
        </w:rPr>
      </w:pPr>
    </w:p>
    <w:p w:rsidR="00471298" w:rsidRDefault="00F05382"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00471298">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 xml:space="preserve"> </w:t>
      </w:r>
      <w:r w:rsidR="00471298" w:rsidRPr="00471298">
        <w:rPr>
          <w:rFonts w:ascii="Times New Roman" w:eastAsia="Calibri" w:hAnsi="Times New Roman" w:cs="Times New Roman"/>
          <w:sz w:val="28"/>
          <w:szCs w:val="28"/>
          <w:lang w:eastAsia="en-US"/>
        </w:rPr>
        <w:t>06.07.2019 в 11:05 на акватории морского порта Архангельск моторист сухогруза «ЯМАЛ ИРБИС» (судовладелец ООО "Севмор Менеджмент", г. Москва), находясь на вахте</w:t>
      </w:r>
      <w:r w:rsidR="00471298">
        <w:rPr>
          <w:rFonts w:ascii="Times New Roman" w:eastAsia="Calibri" w:hAnsi="Times New Roman" w:cs="Times New Roman"/>
          <w:sz w:val="28"/>
          <w:szCs w:val="28"/>
          <w:lang w:eastAsia="en-US"/>
        </w:rPr>
        <w:t xml:space="preserve"> и</w:t>
      </w:r>
      <w:r w:rsidR="00471298" w:rsidRPr="00471298">
        <w:rPr>
          <w:rFonts w:ascii="Times New Roman" w:eastAsia="Calibri" w:hAnsi="Times New Roman" w:cs="Times New Roman"/>
          <w:sz w:val="28"/>
          <w:szCs w:val="28"/>
          <w:lang w:eastAsia="en-US"/>
        </w:rPr>
        <w:t xml:space="preserve"> спускаясь по стационарному внутреннему трапу, ведущему с первой палубы на главную палубу, потерял равновесие, упал и получил тяжкое телесное повреждение.</w:t>
      </w:r>
    </w:p>
    <w:p w:rsidR="00471298" w:rsidRDefault="00471298" w:rsidP="00471298">
      <w:pPr>
        <w:spacing w:after="0" w:line="240" w:lineRule="auto"/>
        <w:ind w:firstLine="709"/>
        <w:contextualSpacing/>
        <w:jc w:val="both"/>
        <w:rPr>
          <w:rFonts w:ascii="Times New Roman" w:eastAsia="Calibri" w:hAnsi="Times New Roman" w:cs="Times New Roman"/>
          <w:sz w:val="28"/>
          <w:szCs w:val="28"/>
          <w:lang w:eastAsia="en-US"/>
        </w:rPr>
      </w:pPr>
    </w:p>
    <w:p w:rsidR="00F05382" w:rsidRDefault="00471298"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.13 </w:t>
      </w:r>
      <w:r w:rsidR="00F05382" w:rsidRPr="00F05382">
        <w:rPr>
          <w:rFonts w:ascii="Times New Roman" w:eastAsia="Calibri" w:hAnsi="Times New Roman" w:cs="Times New Roman"/>
          <w:sz w:val="28"/>
          <w:szCs w:val="28"/>
          <w:lang w:eastAsia="en-US"/>
        </w:rPr>
        <w:t>11.07.2019 в 04</w:t>
      </w:r>
      <w:r w:rsidR="00F05382">
        <w:rPr>
          <w:rFonts w:ascii="Times New Roman" w:eastAsia="Calibri" w:hAnsi="Times New Roman" w:cs="Times New Roman"/>
          <w:sz w:val="28"/>
          <w:szCs w:val="28"/>
          <w:lang w:eastAsia="en-US"/>
        </w:rPr>
        <w:t>:</w:t>
      </w:r>
      <w:r w:rsidR="00F05382" w:rsidRPr="00F05382">
        <w:rPr>
          <w:rFonts w:ascii="Times New Roman" w:eastAsia="Calibri" w:hAnsi="Times New Roman" w:cs="Times New Roman"/>
          <w:sz w:val="28"/>
          <w:szCs w:val="28"/>
          <w:lang w:eastAsia="en-US"/>
        </w:rPr>
        <w:t>15 LT в Охотском море, при заходе в устье реки Усть-Хайрюзово на морском буксире «СИБИРЯК», тянувшего баржу «ОРЛИЦА», произошел обрыв буксирного каната. При этом погибло два члена экипажа морского буксира «СИБИРЯК» старший помощник капитана и матрос.</w:t>
      </w:r>
    </w:p>
    <w:p w:rsidR="00AD547D" w:rsidRDefault="00AD547D" w:rsidP="00471298">
      <w:pPr>
        <w:spacing w:after="0" w:line="240" w:lineRule="auto"/>
        <w:ind w:firstLine="709"/>
        <w:contextualSpacing/>
        <w:jc w:val="both"/>
        <w:rPr>
          <w:rFonts w:ascii="Times New Roman" w:eastAsia="Calibri" w:hAnsi="Times New Roman" w:cs="Times New Roman"/>
          <w:sz w:val="28"/>
          <w:szCs w:val="28"/>
          <w:lang w:eastAsia="en-US"/>
        </w:rPr>
      </w:pPr>
    </w:p>
    <w:p w:rsidR="00C34DCB" w:rsidRDefault="00AD547D"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.14 </w:t>
      </w:r>
      <w:r w:rsidR="00C34DCB" w:rsidRPr="00C34DCB">
        <w:rPr>
          <w:rFonts w:ascii="Times New Roman" w:eastAsia="Calibri" w:hAnsi="Times New Roman" w:cs="Times New Roman"/>
          <w:sz w:val="28"/>
          <w:szCs w:val="28"/>
          <w:lang w:eastAsia="en-US"/>
        </w:rPr>
        <w:t>04.08.2019 в 15</w:t>
      </w:r>
      <w:r w:rsidR="00C34DCB">
        <w:rPr>
          <w:rFonts w:ascii="Times New Roman" w:eastAsia="Calibri" w:hAnsi="Times New Roman" w:cs="Times New Roman"/>
          <w:sz w:val="28"/>
          <w:szCs w:val="28"/>
          <w:lang w:eastAsia="en-US"/>
        </w:rPr>
        <w:t>:</w:t>
      </w:r>
      <w:r w:rsidR="00C34DCB" w:rsidRPr="00C34DCB">
        <w:rPr>
          <w:rFonts w:ascii="Times New Roman" w:eastAsia="Calibri" w:hAnsi="Times New Roman" w:cs="Times New Roman"/>
          <w:sz w:val="28"/>
          <w:szCs w:val="28"/>
          <w:lang w:eastAsia="en-US"/>
        </w:rPr>
        <w:t xml:space="preserve">00 </w:t>
      </w:r>
      <w:r w:rsidR="00C34DCB">
        <w:rPr>
          <w:rFonts w:ascii="Times New Roman" w:eastAsia="Calibri" w:hAnsi="Times New Roman" w:cs="Times New Roman"/>
          <w:sz w:val="28"/>
          <w:szCs w:val="28"/>
          <w:lang w:val="en-US" w:eastAsia="en-US"/>
        </w:rPr>
        <w:t>LT</w:t>
      </w:r>
      <w:r w:rsidR="00C34DCB" w:rsidRPr="00C34DCB">
        <w:rPr>
          <w:rFonts w:ascii="Times New Roman" w:eastAsia="Calibri" w:hAnsi="Times New Roman" w:cs="Times New Roman"/>
          <w:sz w:val="28"/>
          <w:szCs w:val="28"/>
          <w:lang w:eastAsia="en-US"/>
        </w:rPr>
        <w:t xml:space="preserve"> на 240 км р. Ангара в районе населённого пункта п. Манзя Богучанского района Красноярского края состав из маломерного судна «КС-100Д-1394» с баржой «БСП-20» (</w:t>
      </w:r>
      <w:r w:rsidR="00C34DCB">
        <w:rPr>
          <w:rFonts w:ascii="Times New Roman" w:eastAsia="Calibri" w:hAnsi="Times New Roman" w:cs="Times New Roman"/>
          <w:sz w:val="28"/>
          <w:szCs w:val="28"/>
          <w:lang w:eastAsia="en-US"/>
        </w:rPr>
        <w:t>судовладелец</w:t>
      </w:r>
      <w:r w:rsidR="00C34DCB" w:rsidRPr="00C34DCB">
        <w:rPr>
          <w:rFonts w:ascii="Times New Roman" w:eastAsia="Calibri" w:hAnsi="Times New Roman" w:cs="Times New Roman"/>
          <w:sz w:val="28"/>
          <w:szCs w:val="28"/>
          <w:lang w:eastAsia="en-US"/>
        </w:rPr>
        <w:t xml:space="preserve"> ЗАО «Новоенисейский ЛХК» г. Лесосибирск</w:t>
      </w:r>
      <w:r w:rsidR="00C34DCB">
        <w:rPr>
          <w:rFonts w:ascii="Times New Roman" w:eastAsia="Calibri" w:hAnsi="Times New Roman" w:cs="Times New Roman"/>
          <w:sz w:val="28"/>
          <w:szCs w:val="28"/>
          <w:lang w:eastAsia="en-US"/>
        </w:rPr>
        <w:t>)</w:t>
      </w:r>
      <w:r w:rsidR="00C34DCB" w:rsidRPr="00C34DCB">
        <w:rPr>
          <w:rFonts w:ascii="Times New Roman" w:eastAsia="Calibri" w:hAnsi="Times New Roman" w:cs="Times New Roman"/>
          <w:sz w:val="28"/>
          <w:szCs w:val="28"/>
          <w:lang w:eastAsia="en-US"/>
        </w:rPr>
        <w:t xml:space="preserve"> столкнулся с моторной лодкой «Казанка» № Р1192КА. В результате столкновения погиб 1 человек (пассажир лодки)</w:t>
      </w:r>
      <w:r w:rsidR="00C34DCB">
        <w:rPr>
          <w:rFonts w:ascii="Times New Roman" w:eastAsia="Calibri" w:hAnsi="Times New Roman" w:cs="Times New Roman"/>
          <w:sz w:val="28"/>
          <w:szCs w:val="28"/>
          <w:lang w:eastAsia="en-US"/>
        </w:rPr>
        <w:t>,</w:t>
      </w:r>
      <w:r w:rsidR="00C34DCB" w:rsidRPr="00C34DCB">
        <w:rPr>
          <w:rFonts w:ascii="Times New Roman" w:eastAsia="Calibri" w:hAnsi="Times New Roman" w:cs="Times New Roman"/>
          <w:sz w:val="28"/>
          <w:szCs w:val="28"/>
          <w:lang w:eastAsia="en-US"/>
        </w:rPr>
        <w:t xml:space="preserve"> находившийся в моторной лодке.</w:t>
      </w:r>
    </w:p>
    <w:p w:rsidR="00C34DCB" w:rsidRDefault="00C34DCB" w:rsidP="00471298">
      <w:pPr>
        <w:spacing w:after="0" w:line="240" w:lineRule="auto"/>
        <w:ind w:firstLine="709"/>
        <w:contextualSpacing/>
        <w:jc w:val="both"/>
        <w:rPr>
          <w:rFonts w:ascii="Times New Roman" w:eastAsia="Calibri" w:hAnsi="Times New Roman" w:cs="Times New Roman"/>
          <w:sz w:val="28"/>
          <w:szCs w:val="28"/>
          <w:lang w:eastAsia="en-US"/>
        </w:rPr>
      </w:pPr>
    </w:p>
    <w:p w:rsidR="00C34DCB" w:rsidRDefault="00C34DCB"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.15 </w:t>
      </w:r>
      <w:r w:rsidRPr="00C34DCB">
        <w:rPr>
          <w:rFonts w:ascii="Times New Roman" w:eastAsia="Calibri" w:hAnsi="Times New Roman" w:cs="Times New Roman"/>
          <w:sz w:val="28"/>
          <w:szCs w:val="28"/>
          <w:lang w:eastAsia="en-US"/>
        </w:rPr>
        <w:t xml:space="preserve">24.08.2019 </w:t>
      </w:r>
      <w:r>
        <w:rPr>
          <w:rFonts w:ascii="Times New Roman" w:eastAsia="Calibri" w:hAnsi="Times New Roman" w:cs="Times New Roman"/>
          <w:sz w:val="28"/>
          <w:szCs w:val="28"/>
          <w:lang w:eastAsia="en-US"/>
        </w:rPr>
        <w:t>около 1</w:t>
      </w:r>
      <w:r w:rsidRPr="00C34DCB">
        <w:rPr>
          <w:rFonts w:ascii="Times New Roman" w:eastAsia="Calibri" w:hAnsi="Times New Roman" w:cs="Times New Roman"/>
          <w:sz w:val="28"/>
          <w:szCs w:val="28"/>
          <w:lang w:eastAsia="en-US"/>
        </w:rPr>
        <w:t>7</w:t>
      </w:r>
      <w:r>
        <w:rPr>
          <w:rFonts w:ascii="Times New Roman" w:eastAsia="Calibri" w:hAnsi="Times New Roman" w:cs="Times New Roman"/>
          <w:sz w:val="28"/>
          <w:szCs w:val="28"/>
          <w:lang w:eastAsia="en-US"/>
        </w:rPr>
        <w:t>:3</w:t>
      </w:r>
      <w:r w:rsidRPr="00C34DCB">
        <w:rPr>
          <w:rFonts w:ascii="Times New Roman" w:eastAsia="Calibri" w:hAnsi="Times New Roman" w:cs="Times New Roman"/>
          <w:sz w:val="28"/>
          <w:szCs w:val="28"/>
          <w:lang w:eastAsia="en-US"/>
        </w:rPr>
        <w:t>0</w:t>
      </w: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en-US" w:eastAsia="en-US"/>
        </w:rPr>
        <w:t>LT</w:t>
      </w:r>
      <w:r w:rsidRPr="00C34DCB">
        <w:rPr>
          <w:rFonts w:ascii="Times New Roman" w:eastAsia="Calibri" w:hAnsi="Times New Roman" w:cs="Times New Roman"/>
          <w:sz w:val="28"/>
          <w:szCs w:val="28"/>
          <w:lang w:eastAsia="en-US"/>
        </w:rPr>
        <w:t xml:space="preserve"> </w:t>
      </w:r>
      <w:r w:rsidR="00974424" w:rsidRPr="00C34DCB">
        <w:rPr>
          <w:rFonts w:ascii="Times New Roman" w:eastAsia="Calibri" w:hAnsi="Times New Roman" w:cs="Times New Roman"/>
          <w:sz w:val="28"/>
          <w:szCs w:val="28"/>
          <w:lang w:eastAsia="en-US"/>
        </w:rPr>
        <w:t xml:space="preserve">на 157 км р. Большой Енисей затонул </w:t>
      </w:r>
      <w:r w:rsidRPr="00C34DCB">
        <w:rPr>
          <w:rFonts w:ascii="Times New Roman" w:eastAsia="Calibri" w:hAnsi="Times New Roman" w:cs="Times New Roman"/>
          <w:sz w:val="28"/>
          <w:szCs w:val="28"/>
          <w:lang w:eastAsia="en-US"/>
        </w:rPr>
        <w:t>патрульный катер для лесосплава «</w:t>
      </w:r>
      <w:r w:rsidR="00974424" w:rsidRPr="00C34DCB">
        <w:rPr>
          <w:rFonts w:ascii="Times New Roman" w:eastAsia="Calibri" w:hAnsi="Times New Roman" w:cs="Times New Roman"/>
          <w:sz w:val="28"/>
          <w:szCs w:val="28"/>
          <w:lang w:eastAsia="en-US"/>
        </w:rPr>
        <w:t>СТРИЖ</w:t>
      </w:r>
      <w:r w:rsidRPr="00C34DCB">
        <w:rPr>
          <w:rFonts w:ascii="Times New Roman" w:eastAsia="Calibri" w:hAnsi="Times New Roman" w:cs="Times New Roman"/>
          <w:sz w:val="28"/>
          <w:szCs w:val="28"/>
          <w:lang w:eastAsia="en-US"/>
        </w:rPr>
        <w:t xml:space="preserve">» </w:t>
      </w:r>
      <w:r w:rsidR="00974424">
        <w:rPr>
          <w:rFonts w:ascii="Times New Roman" w:eastAsia="Calibri" w:hAnsi="Times New Roman" w:cs="Times New Roman"/>
          <w:sz w:val="28"/>
          <w:szCs w:val="28"/>
          <w:lang w:eastAsia="en-US"/>
        </w:rPr>
        <w:t>(судовладелец</w:t>
      </w:r>
      <w:r w:rsidR="00974424" w:rsidRPr="00C34DCB">
        <w:rPr>
          <w:rFonts w:ascii="Times New Roman" w:eastAsia="Calibri" w:hAnsi="Times New Roman" w:cs="Times New Roman"/>
          <w:sz w:val="28"/>
          <w:szCs w:val="28"/>
          <w:lang w:eastAsia="en-US"/>
        </w:rPr>
        <w:t xml:space="preserve"> ФБУ «Администрация Енисейречтранс» г. Красноярск</w:t>
      </w:r>
      <w:r w:rsidR="00974424">
        <w:rPr>
          <w:rFonts w:ascii="Times New Roman" w:eastAsia="Calibri" w:hAnsi="Times New Roman" w:cs="Times New Roman"/>
          <w:sz w:val="28"/>
          <w:szCs w:val="28"/>
          <w:lang w:eastAsia="en-US"/>
        </w:rPr>
        <w:t>),</w:t>
      </w:r>
      <w:r w:rsidR="00974424" w:rsidRPr="00C34DCB">
        <w:rPr>
          <w:rFonts w:ascii="Times New Roman" w:eastAsia="Calibri" w:hAnsi="Times New Roman" w:cs="Times New Roman"/>
          <w:sz w:val="28"/>
          <w:szCs w:val="28"/>
          <w:lang w:eastAsia="en-US"/>
        </w:rPr>
        <w:t xml:space="preserve"> </w:t>
      </w:r>
      <w:r w:rsidRPr="00C34DCB">
        <w:rPr>
          <w:rFonts w:ascii="Times New Roman" w:eastAsia="Calibri" w:hAnsi="Times New Roman" w:cs="Times New Roman"/>
          <w:sz w:val="28"/>
          <w:szCs w:val="28"/>
          <w:lang w:eastAsia="en-US"/>
        </w:rPr>
        <w:t xml:space="preserve">следующий </w:t>
      </w:r>
      <w:r w:rsidR="00974424" w:rsidRPr="00C34DCB">
        <w:rPr>
          <w:rFonts w:ascii="Times New Roman" w:eastAsia="Calibri" w:hAnsi="Times New Roman" w:cs="Times New Roman"/>
          <w:sz w:val="28"/>
          <w:szCs w:val="28"/>
          <w:lang w:eastAsia="en-US"/>
        </w:rPr>
        <w:t>вниз</w:t>
      </w:r>
      <w:r w:rsidRPr="00C34DCB">
        <w:rPr>
          <w:rFonts w:ascii="Times New Roman" w:eastAsia="Calibri" w:hAnsi="Times New Roman" w:cs="Times New Roman"/>
          <w:sz w:val="28"/>
          <w:szCs w:val="28"/>
          <w:lang w:eastAsia="en-US"/>
        </w:rPr>
        <w:t>, при этом пропал без вести капитан судна.</w:t>
      </w:r>
    </w:p>
    <w:p w:rsidR="00C34DCB" w:rsidRDefault="00C34DCB" w:rsidP="00471298">
      <w:pPr>
        <w:spacing w:after="0" w:line="240" w:lineRule="auto"/>
        <w:ind w:firstLine="709"/>
        <w:contextualSpacing/>
        <w:jc w:val="both"/>
        <w:rPr>
          <w:rFonts w:ascii="Times New Roman" w:eastAsia="Calibri" w:hAnsi="Times New Roman" w:cs="Times New Roman"/>
          <w:sz w:val="28"/>
          <w:szCs w:val="28"/>
          <w:lang w:eastAsia="en-US"/>
        </w:rPr>
      </w:pPr>
    </w:p>
    <w:p w:rsidR="00AD547D" w:rsidRDefault="00974424"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.16 </w:t>
      </w:r>
      <w:r w:rsidR="00AD547D" w:rsidRPr="00AD547D">
        <w:rPr>
          <w:rFonts w:ascii="Times New Roman" w:eastAsia="Calibri" w:hAnsi="Times New Roman" w:cs="Times New Roman"/>
          <w:sz w:val="28"/>
          <w:szCs w:val="28"/>
          <w:lang w:eastAsia="en-US"/>
        </w:rPr>
        <w:t>25.08.2019 в 12.30 (мск) в Охотском море при постановке крабовых порядков рыболовным судном «ПРЕДСЕДАТЕЛЬ ГАНС</w:t>
      </w:r>
      <w:r w:rsidR="00AD547D">
        <w:rPr>
          <w:rFonts w:ascii="Times New Roman" w:eastAsia="Calibri" w:hAnsi="Times New Roman" w:cs="Times New Roman"/>
          <w:sz w:val="28"/>
          <w:szCs w:val="28"/>
          <w:lang w:eastAsia="en-US"/>
        </w:rPr>
        <w:t>Л</w:t>
      </w:r>
      <w:r w:rsidR="00AD547D" w:rsidRPr="00AD547D">
        <w:rPr>
          <w:rFonts w:ascii="Times New Roman" w:eastAsia="Calibri" w:hAnsi="Times New Roman" w:cs="Times New Roman"/>
          <w:sz w:val="28"/>
          <w:szCs w:val="28"/>
          <w:lang w:eastAsia="en-US"/>
        </w:rPr>
        <w:t>ЕП» (судовладелец «Амуррыбпром» г. Хабаровск) упали за борт матрос и старший мастер добычи. В ходе спасательных действий оба были подняты на борт судна. Матрос был поднят без признаков жизни. Старший мастер добычи был в сознании, ему была оказана первая помощь, опасений за его жизнь нет. Время нахождения пострадавших за бортом 15-20 минут.</w:t>
      </w:r>
    </w:p>
    <w:p w:rsidR="00124586" w:rsidRDefault="00124586" w:rsidP="00471298">
      <w:pPr>
        <w:spacing w:after="0" w:line="240" w:lineRule="auto"/>
        <w:ind w:firstLine="709"/>
        <w:contextualSpacing/>
        <w:jc w:val="both"/>
        <w:rPr>
          <w:rFonts w:ascii="Times New Roman" w:eastAsia="Calibri" w:hAnsi="Times New Roman" w:cs="Times New Roman"/>
          <w:sz w:val="28"/>
          <w:szCs w:val="28"/>
          <w:lang w:eastAsia="en-US"/>
        </w:rPr>
      </w:pPr>
    </w:p>
    <w:p w:rsidR="00124586" w:rsidRDefault="006B1903"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.17 </w:t>
      </w:r>
      <w:r w:rsidR="00124586" w:rsidRPr="00124586">
        <w:rPr>
          <w:rFonts w:ascii="Times New Roman" w:eastAsia="Calibri" w:hAnsi="Times New Roman" w:cs="Times New Roman"/>
          <w:sz w:val="28"/>
          <w:szCs w:val="28"/>
          <w:lang w:eastAsia="en-US"/>
        </w:rPr>
        <w:t>29.08.2019 в 06</w:t>
      </w:r>
      <w:r w:rsidR="00124586">
        <w:rPr>
          <w:rFonts w:ascii="Times New Roman" w:eastAsia="Calibri" w:hAnsi="Times New Roman" w:cs="Times New Roman"/>
          <w:sz w:val="28"/>
          <w:szCs w:val="28"/>
          <w:lang w:eastAsia="en-US"/>
        </w:rPr>
        <w:t>:</w:t>
      </w:r>
      <w:r w:rsidR="00124586" w:rsidRPr="00124586">
        <w:rPr>
          <w:rFonts w:ascii="Times New Roman" w:eastAsia="Calibri" w:hAnsi="Times New Roman" w:cs="Times New Roman"/>
          <w:sz w:val="28"/>
          <w:szCs w:val="28"/>
          <w:lang w:eastAsia="en-US"/>
        </w:rPr>
        <w:t>20 на 512,8 км р. Малая Обь пассажирский т/х «Метеор-115»</w:t>
      </w:r>
      <w:r w:rsidR="00124586">
        <w:rPr>
          <w:rFonts w:ascii="Times New Roman" w:eastAsia="Calibri" w:hAnsi="Times New Roman" w:cs="Times New Roman"/>
          <w:sz w:val="28"/>
          <w:szCs w:val="28"/>
          <w:lang w:eastAsia="en-US"/>
        </w:rPr>
        <w:t xml:space="preserve"> </w:t>
      </w:r>
      <w:bookmarkStart w:id="18" w:name="_Hlk21428278"/>
      <w:r w:rsidR="00124586">
        <w:rPr>
          <w:rFonts w:ascii="Times New Roman" w:eastAsia="Calibri" w:hAnsi="Times New Roman" w:cs="Times New Roman"/>
          <w:sz w:val="28"/>
          <w:szCs w:val="28"/>
          <w:lang w:eastAsia="en-US"/>
        </w:rPr>
        <w:t xml:space="preserve">(судовладелец </w:t>
      </w:r>
      <w:r w:rsidR="00124586" w:rsidRPr="00124586">
        <w:rPr>
          <w:rFonts w:ascii="Times New Roman" w:eastAsia="Calibri" w:hAnsi="Times New Roman" w:cs="Times New Roman"/>
          <w:sz w:val="28"/>
          <w:szCs w:val="28"/>
          <w:lang w:eastAsia="en-US"/>
        </w:rPr>
        <w:t>АО «Северречфлот», г. Ханты-Мансийск</w:t>
      </w:r>
      <w:r w:rsidR="00124586">
        <w:rPr>
          <w:rFonts w:ascii="Times New Roman" w:eastAsia="Calibri" w:hAnsi="Times New Roman" w:cs="Times New Roman"/>
          <w:sz w:val="28"/>
          <w:szCs w:val="28"/>
          <w:lang w:eastAsia="en-US"/>
        </w:rPr>
        <w:t>)</w:t>
      </w:r>
      <w:bookmarkEnd w:id="18"/>
      <w:r w:rsidR="00124586">
        <w:rPr>
          <w:rFonts w:ascii="Times New Roman" w:eastAsia="Calibri" w:hAnsi="Times New Roman" w:cs="Times New Roman"/>
          <w:sz w:val="28"/>
          <w:szCs w:val="28"/>
          <w:lang w:eastAsia="en-US"/>
        </w:rPr>
        <w:t>,</w:t>
      </w:r>
      <w:r w:rsidR="00124586" w:rsidRPr="00124586">
        <w:rPr>
          <w:rFonts w:ascii="Times New Roman" w:eastAsia="Calibri" w:hAnsi="Times New Roman" w:cs="Times New Roman"/>
          <w:sz w:val="28"/>
          <w:szCs w:val="28"/>
          <w:lang w:eastAsia="en-US"/>
        </w:rPr>
        <w:t xml:space="preserve"> следующий </w:t>
      </w:r>
      <w:r w:rsidR="00124586">
        <w:rPr>
          <w:rFonts w:ascii="Times New Roman" w:eastAsia="Calibri" w:hAnsi="Times New Roman" w:cs="Times New Roman"/>
          <w:sz w:val="28"/>
          <w:szCs w:val="28"/>
          <w:lang w:eastAsia="en-US"/>
        </w:rPr>
        <w:t>«на крыле»</w:t>
      </w:r>
      <w:r w:rsidR="00124586" w:rsidRPr="00124586">
        <w:rPr>
          <w:rFonts w:ascii="Times New Roman" w:eastAsia="Calibri" w:hAnsi="Times New Roman" w:cs="Times New Roman"/>
          <w:sz w:val="28"/>
          <w:szCs w:val="28"/>
          <w:lang w:eastAsia="en-US"/>
        </w:rPr>
        <w:t xml:space="preserve">, </w:t>
      </w:r>
      <w:r w:rsidR="00124586">
        <w:rPr>
          <w:rFonts w:ascii="Times New Roman" w:eastAsia="Calibri" w:hAnsi="Times New Roman" w:cs="Times New Roman"/>
          <w:sz w:val="28"/>
          <w:szCs w:val="28"/>
          <w:lang w:eastAsia="en-US"/>
        </w:rPr>
        <w:t>с</w:t>
      </w:r>
      <w:r w:rsidR="00124586" w:rsidRPr="00124586">
        <w:rPr>
          <w:rFonts w:ascii="Times New Roman" w:eastAsia="Calibri" w:hAnsi="Times New Roman" w:cs="Times New Roman"/>
          <w:sz w:val="28"/>
          <w:szCs w:val="28"/>
          <w:lang w:eastAsia="en-US"/>
        </w:rPr>
        <w:t xml:space="preserve"> 62 пассажира</w:t>
      </w:r>
      <w:r w:rsidR="00124586">
        <w:rPr>
          <w:rFonts w:ascii="Times New Roman" w:eastAsia="Calibri" w:hAnsi="Times New Roman" w:cs="Times New Roman"/>
          <w:sz w:val="28"/>
          <w:szCs w:val="28"/>
          <w:lang w:eastAsia="en-US"/>
        </w:rPr>
        <w:t>ми на борту,</w:t>
      </w:r>
      <w:r w:rsidR="00124586" w:rsidRPr="00124586">
        <w:rPr>
          <w:rFonts w:ascii="Times New Roman" w:eastAsia="Calibri" w:hAnsi="Times New Roman" w:cs="Times New Roman"/>
          <w:sz w:val="28"/>
          <w:szCs w:val="28"/>
          <w:lang w:eastAsia="en-US"/>
        </w:rPr>
        <w:t xml:space="preserve"> сел на мель за правой кромкой судового хода. 1 пассажир </w:t>
      </w:r>
      <w:bookmarkStart w:id="19" w:name="_Hlk21428411"/>
      <w:r w:rsidR="00124586" w:rsidRPr="00124586">
        <w:rPr>
          <w:rFonts w:ascii="Times New Roman" w:eastAsia="Calibri" w:hAnsi="Times New Roman" w:cs="Times New Roman"/>
          <w:sz w:val="28"/>
          <w:szCs w:val="28"/>
          <w:lang w:eastAsia="en-US"/>
        </w:rPr>
        <w:t xml:space="preserve">получил тяжкие телесные повреждения. </w:t>
      </w:r>
      <w:bookmarkEnd w:id="19"/>
      <w:r w:rsidR="00124586" w:rsidRPr="00124586">
        <w:rPr>
          <w:rFonts w:ascii="Times New Roman" w:eastAsia="Calibri" w:hAnsi="Times New Roman" w:cs="Times New Roman"/>
          <w:sz w:val="28"/>
          <w:szCs w:val="28"/>
          <w:lang w:eastAsia="en-US"/>
        </w:rPr>
        <w:t>Судовой ход свободен.</w:t>
      </w:r>
    </w:p>
    <w:p w:rsidR="005A79F6" w:rsidRDefault="005A79F6" w:rsidP="00471298">
      <w:pPr>
        <w:spacing w:after="0" w:line="240" w:lineRule="auto"/>
        <w:ind w:firstLine="709"/>
        <w:contextualSpacing/>
        <w:jc w:val="both"/>
        <w:rPr>
          <w:rFonts w:ascii="Times New Roman" w:eastAsia="Calibri" w:hAnsi="Times New Roman" w:cs="Times New Roman"/>
          <w:sz w:val="28"/>
          <w:szCs w:val="28"/>
          <w:lang w:eastAsia="en-US"/>
        </w:rPr>
      </w:pPr>
    </w:p>
    <w:p w:rsidR="00EA38EC" w:rsidRDefault="006B1903"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.18 </w:t>
      </w:r>
      <w:r w:rsidR="005A79F6" w:rsidRPr="005A79F6">
        <w:rPr>
          <w:rFonts w:ascii="Times New Roman" w:eastAsia="Calibri" w:hAnsi="Times New Roman" w:cs="Times New Roman"/>
          <w:sz w:val="28"/>
          <w:szCs w:val="28"/>
          <w:lang w:eastAsia="en-US"/>
        </w:rPr>
        <w:t xml:space="preserve">05.09.2019 в 13.00 </w:t>
      </w:r>
      <w:r w:rsidR="005A79F6">
        <w:rPr>
          <w:rFonts w:ascii="Times New Roman" w:eastAsia="Calibri" w:hAnsi="Times New Roman" w:cs="Times New Roman"/>
          <w:sz w:val="28"/>
          <w:szCs w:val="28"/>
          <w:lang w:eastAsia="en-US"/>
        </w:rPr>
        <w:t xml:space="preserve">в Чёрном море </w:t>
      </w:r>
      <w:r w:rsidR="005A79F6" w:rsidRPr="005A79F6">
        <w:rPr>
          <w:rFonts w:ascii="Times New Roman" w:eastAsia="Calibri" w:hAnsi="Times New Roman" w:cs="Times New Roman"/>
          <w:sz w:val="28"/>
          <w:szCs w:val="28"/>
          <w:lang w:eastAsia="en-US"/>
        </w:rPr>
        <w:t>в 800 м к северо-востоку от мыса Бугас, между г. Судак и пос. Прибрежное во время морской прогулки маломерное судно «КАМЕЛОТ» с 13 людьми на борту дважды накрыло волной, после чего судно затонуло. 12 человек (11 пассажиров и 1 член экипажа) спасены, 1 женщина, на которой не было спасательного жилета, пропала без вести.</w:t>
      </w:r>
    </w:p>
    <w:p w:rsidR="00124586" w:rsidRDefault="00124586" w:rsidP="00471298">
      <w:pPr>
        <w:spacing w:after="0" w:line="240" w:lineRule="auto"/>
        <w:ind w:firstLine="709"/>
        <w:contextualSpacing/>
        <w:jc w:val="both"/>
        <w:rPr>
          <w:rFonts w:ascii="Times New Roman" w:eastAsia="Calibri" w:hAnsi="Times New Roman" w:cs="Times New Roman"/>
          <w:sz w:val="28"/>
          <w:szCs w:val="28"/>
          <w:lang w:eastAsia="en-US"/>
        </w:rPr>
      </w:pPr>
    </w:p>
    <w:p w:rsidR="00124586" w:rsidRDefault="006B1903"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.19 </w:t>
      </w:r>
      <w:r w:rsidR="00124586" w:rsidRPr="00124586">
        <w:rPr>
          <w:rFonts w:ascii="Times New Roman" w:eastAsia="Calibri" w:hAnsi="Times New Roman" w:cs="Times New Roman"/>
          <w:sz w:val="28"/>
          <w:szCs w:val="28"/>
          <w:lang w:eastAsia="en-US"/>
        </w:rPr>
        <w:t>10.09.2019 в 17</w:t>
      </w:r>
      <w:r>
        <w:rPr>
          <w:rFonts w:ascii="Times New Roman" w:eastAsia="Calibri" w:hAnsi="Times New Roman" w:cs="Times New Roman"/>
          <w:sz w:val="28"/>
          <w:szCs w:val="28"/>
          <w:lang w:eastAsia="en-US"/>
        </w:rPr>
        <w:t>:</w:t>
      </w:r>
      <w:r w:rsidR="00124586" w:rsidRPr="00124586">
        <w:rPr>
          <w:rFonts w:ascii="Times New Roman" w:eastAsia="Calibri" w:hAnsi="Times New Roman" w:cs="Times New Roman"/>
          <w:sz w:val="28"/>
          <w:szCs w:val="28"/>
          <w:lang w:eastAsia="en-US"/>
        </w:rPr>
        <w:t xml:space="preserve">15 </w:t>
      </w:r>
      <w:r>
        <w:rPr>
          <w:rFonts w:ascii="Times New Roman" w:eastAsia="Calibri" w:hAnsi="Times New Roman" w:cs="Times New Roman"/>
          <w:sz w:val="28"/>
          <w:szCs w:val="28"/>
          <w:lang w:eastAsia="en-US"/>
        </w:rPr>
        <w:t>(</w:t>
      </w:r>
      <w:r w:rsidR="00124586" w:rsidRPr="00124586">
        <w:rPr>
          <w:rFonts w:ascii="Times New Roman" w:eastAsia="Calibri" w:hAnsi="Times New Roman" w:cs="Times New Roman"/>
          <w:sz w:val="28"/>
          <w:szCs w:val="28"/>
          <w:lang w:eastAsia="en-US"/>
        </w:rPr>
        <w:t>м</w:t>
      </w:r>
      <w:r>
        <w:rPr>
          <w:rFonts w:ascii="Times New Roman" w:eastAsia="Calibri" w:hAnsi="Times New Roman" w:cs="Times New Roman"/>
          <w:sz w:val="28"/>
          <w:szCs w:val="28"/>
          <w:lang w:eastAsia="en-US"/>
        </w:rPr>
        <w:t xml:space="preserve">естного) </w:t>
      </w:r>
      <w:r w:rsidRPr="00124586">
        <w:rPr>
          <w:rFonts w:ascii="Times New Roman" w:eastAsia="Calibri" w:hAnsi="Times New Roman" w:cs="Times New Roman"/>
          <w:sz w:val="28"/>
          <w:szCs w:val="28"/>
          <w:lang w:eastAsia="en-US"/>
        </w:rPr>
        <w:t xml:space="preserve">на 509 км р. Енисей </w:t>
      </w:r>
      <w:r>
        <w:rPr>
          <w:rFonts w:ascii="Times New Roman" w:eastAsia="Calibri" w:hAnsi="Times New Roman" w:cs="Times New Roman"/>
          <w:sz w:val="28"/>
          <w:szCs w:val="28"/>
          <w:lang w:eastAsia="en-US"/>
        </w:rPr>
        <w:t>(</w:t>
      </w:r>
      <w:r w:rsidRPr="00124586">
        <w:rPr>
          <w:rFonts w:ascii="Times New Roman" w:eastAsia="Calibri" w:hAnsi="Times New Roman" w:cs="Times New Roman"/>
          <w:sz w:val="28"/>
          <w:szCs w:val="28"/>
          <w:lang w:eastAsia="en-US"/>
        </w:rPr>
        <w:t>Осиновский порог</w:t>
      </w:r>
      <w:r>
        <w:rPr>
          <w:rFonts w:ascii="Times New Roman" w:eastAsia="Calibri" w:hAnsi="Times New Roman" w:cs="Times New Roman"/>
          <w:sz w:val="28"/>
          <w:szCs w:val="28"/>
          <w:lang w:eastAsia="en-US"/>
        </w:rPr>
        <w:t>)</w:t>
      </w:r>
      <w:r w:rsidRPr="00124586">
        <w:rPr>
          <w:rFonts w:ascii="Times New Roman" w:eastAsia="Calibri" w:hAnsi="Times New Roman" w:cs="Times New Roman"/>
          <w:sz w:val="28"/>
          <w:szCs w:val="28"/>
          <w:lang w:eastAsia="en-US"/>
        </w:rPr>
        <w:t xml:space="preserve"> </w:t>
      </w:r>
      <w:r w:rsidR="00124586" w:rsidRPr="00124586">
        <w:rPr>
          <w:rFonts w:ascii="Times New Roman" w:eastAsia="Calibri" w:hAnsi="Times New Roman" w:cs="Times New Roman"/>
          <w:sz w:val="28"/>
          <w:szCs w:val="28"/>
          <w:lang w:eastAsia="en-US"/>
        </w:rPr>
        <w:t xml:space="preserve">танкер «ТН-661» </w:t>
      </w:r>
      <w:r>
        <w:rPr>
          <w:rFonts w:ascii="Times New Roman" w:eastAsia="Calibri" w:hAnsi="Times New Roman" w:cs="Times New Roman"/>
          <w:sz w:val="28"/>
          <w:szCs w:val="28"/>
          <w:lang w:eastAsia="en-US"/>
        </w:rPr>
        <w:t xml:space="preserve">(судовладелец </w:t>
      </w:r>
      <w:r w:rsidRPr="006B1903">
        <w:rPr>
          <w:rFonts w:ascii="Times New Roman" w:eastAsia="Calibri" w:hAnsi="Times New Roman" w:cs="Times New Roman"/>
          <w:sz w:val="28"/>
          <w:szCs w:val="28"/>
          <w:lang w:eastAsia="en-US"/>
        </w:rPr>
        <w:t>АО «ЕРП»</w:t>
      </w:r>
      <w:r>
        <w:rPr>
          <w:rFonts w:ascii="Times New Roman" w:eastAsia="Calibri" w:hAnsi="Times New Roman" w:cs="Times New Roman"/>
          <w:sz w:val="28"/>
          <w:szCs w:val="28"/>
          <w:lang w:eastAsia="en-US"/>
        </w:rPr>
        <w:t xml:space="preserve">), </w:t>
      </w:r>
      <w:r w:rsidR="00124586" w:rsidRPr="00124586">
        <w:rPr>
          <w:rFonts w:ascii="Times New Roman" w:eastAsia="Calibri" w:hAnsi="Times New Roman" w:cs="Times New Roman"/>
          <w:sz w:val="28"/>
          <w:szCs w:val="28"/>
          <w:lang w:eastAsia="en-US"/>
        </w:rPr>
        <w:t>следующий вниз</w:t>
      </w:r>
      <w:r>
        <w:rPr>
          <w:rFonts w:ascii="Times New Roman" w:eastAsia="Calibri" w:hAnsi="Times New Roman" w:cs="Times New Roman"/>
          <w:sz w:val="28"/>
          <w:szCs w:val="28"/>
          <w:lang w:eastAsia="en-US"/>
        </w:rPr>
        <w:t>,</w:t>
      </w:r>
      <w:r w:rsidR="00124586" w:rsidRPr="00124586">
        <w:rPr>
          <w:rFonts w:ascii="Times New Roman" w:eastAsia="Calibri" w:hAnsi="Times New Roman" w:cs="Times New Roman"/>
          <w:sz w:val="28"/>
          <w:szCs w:val="28"/>
          <w:lang w:eastAsia="en-US"/>
        </w:rPr>
        <w:t xml:space="preserve"> столкнулся с маломерным судном № ВР 0042 РУС – 24 с понтоном </w:t>
      </w:r>
      <w:r w:rsidRPr="00124586">
        <w:rPr>
          <w:rFonts w:ascii="Times New Roman" w:eastAsia="Calibri" w:hAnsi="Times New Roman" w:cs="Times New Roman"/>
          <w:sz w:val="28"/>
          <w:szCs w:val="28"/>
          <w:lang w:eastAsia="en-US"/>
        </w:rPr>
        <w:t>методом толкания,</w:t>
      </w:r>
      <w:r w:rsidR="00124586" w:rsidRPr="00124586">
        <w:rPr>
          <w:rFonts w:ascii="Times New Roman" w:eastAsia="Calibri" w:hAnsi="Times New Roman" w:cs="Times New Roman"/>
          <w:sz w:val="28"/>
          <w:szCs w:val="28"/>
          <w:lang w:eastAsia="en-US"/>
        </w:rPr>
        <w:t xml:space="preserve"> идущим вверх, на борту которого находилось 3 человека. в результате </w:t>
      </w:r>
      <w:r>
        <w:rPr>
          <w:rFonts w:ascii="Times New Roman" w:eastAsia="Calibri" w:hAnsi="Times New Roman" w:cs="Times New Roman"/>
          <w:sz w:val="28"/>
          <w:szCs w:val="28"/>
          <w:lang w:eastAsia="en-US"/>
        </w:rPr>
        <w:t>столкновения</w:t>
      </w:r>
      <w:r w:rsidR="00124586" w:rsidRPr="00124586">
        <w:rPr>
          <w:rFonts w:ascii="Times New Roman" w:eastAsia="Calibri" w:hAnsi="Times New Roman" w:cs="Times New Roman"/>
          <w:sz w:val="28"/>
          <w:szCs w:val="28"/>
          <w:lang w:eastAsia="en-US"/>
        </w:rPr>
        <w:t xml:space="preserve"> </w:t>
      </w:r>
      <w:r w:rsidRPr="006B1903">
        <w:rPr>
          <w:rFonts w:ascii="Times New Roman" w:eastAsia="Calibri" w:hAnsi="Times New Roman" w:cs="Times New Roman"/>
          <w:sz w:val="28"/>
          <w:szCs w:val="28"/>
          <w:lang w:eastAsia="en-US"/>
        </w:rPr>
        <w:t>маломерн</w:t>
      </w:r>
      <w:r>
        <w:rPr>
          <w:rFonts w:ascii="Times New Roman" w:eastAsia="Calibri" w:hAnsi="Times New Roman" w:cs="Times New Roman"/>
          <w:sz w:val="28"/>
          <w:szCs w:val="28"/>
          <w:lang w:eastAsia="en-US"/>
        </w:rPr>
        <w:t>ое</w:t>
      </w:r>
      <w:r w:rsidRPr="006B1903">
        <w:rPr>
          <w:rFonts w:ascii="Times New Roman" w:eastAsia="Calibri" w:hAnsi="Times New Roman" w:cs="Times New Roman"/>
          <w:sz w:val="28"/>
          <w:szCs w:val="28"/>
          <w:lang w:eastAsia="en-US"/>
        </w:rPr>
        <w:t xml:space="preserve"> судно</w:t>
      </w:r>
      <w:r w:rsidR="00124586" w:rsidRPr="00124586">
        <w:rPr>
          <w:rFonts w:ascii="Times New Roman" w:eastAsia="Calibri" w:hAnsi="Times New Roman" w:cs="Times New Roman"/>
          <w:sz w:val="28"/>
          <w:szCs w:val="28"/>
          <w:lang w:eastAsia="en-US"/>
        </w:rPr>
        <w:t xml:space="preserve"> затонул</w:t>
      </w:r>
      <w:r>
        <w:rPr>
          <w:rFonts w:ascii="Times New Roman" w:eastAsia="Calibri" w:hAnsi="Times New Roman" w:cs="Times New Roman"/>
          <w:sz w:val="28"/>
          <w:szCs w:val="28"/>
          <w:lang w:eastAsia="en-US"/>
        </w:rPr>
        <w:t>о</w:t>
      </w:r>
      <w:r w:rsidR="00124586" w:rsidRPr="00124586">
        <w:rPr>
          <w:rFonts w:ascii="Times New Roman" w:eastAsia="Calibri" w:hAnsi="Times New Roman" w:cs="Times New Roman"/>
          <w:sz w:val="28"/>
          <w:szCs w:val="28"/>
          <w:lang w:eastAsia="en-US"/>
        </w:rPr>
        <w:t>. Спасли 2-х человек, 1 пропал без вести.</w:t>
      </w:r>
    </w:p>
    <w:p w:rsidR="006B1903" w:rsidRDefault="006B1903" w:rsidP="00471298">
      <w:pPr>
        <w:spacing w:after="0" w:line="240" w:lineRule="auto"/>
        <w:ind w:firstLine="709"/>
        <w:contextualSpacing/>
        <w:jc w:val="both"/>
        <w:rPr>
          <w:rFonts w:ascii="Times New Roman" w:eastAsia="Calibri" w:hAnsi="Times New Roman" w:cs="Times New Roman"/>
          <w:sz w:val="28"/>
          <w:szCs w:val="28"/>
          <w:lang w:eastAsia="en-US"/>
        </w:rPr>
      </w:pPr>
    </w:p>
    <w:p w:rsidR="006B1903" w:rsidRDefault="006B1903"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.20 </w:t>
      </w:r>
      <w:r w:rsidRPr="006B1903">
        <w:rPr>
          <w:rFonts w:ascii="Times New Roman" w:eastAsia="Calibri" w:hAnsi="Times New Roman" w:cs="Times New Roman"/>
          <w:sz w:val="28"/>
          <w:szCs w:val="28"/>
          <w:lang w:eastAsia="en-US"/>
        </w:rPr>
        <w:t>14.09.2019 в 08</w:t>
      </w:r>
      <w:r>
        <w:rPr>
          <w:rFonts w:ascii="Times New Roman" w:eastAsia="Calibri" w:hAnsi="Times New Roman" w:cs="Times New Roman"/>
          <w:sz w:val="28"/>
          <w:szCs w:val="28"/>
          <w:lang w:eastAsia="en-US"/>
        </w:rPr>
        <w:t>:</w:t>
      </w:r>
      <w:r w:rsidRPr="006B1903">
        <w:rPr>
          <w:rFonts w:ascii="Times New Roman" w:eastAsia="Calibri" w:hAnsi="Times New Roman" w:cs="Times New Roman"/>
          <w:sz w:val="28"/>
          <w:szCs w:val="28"/>
          <w:lang w:eastAsia="en-US"/>
        </w:rPr>
        <w:t>45 на 829</w:t>
      </w:r>
      <w:r>
        <w:rPr>
          <w:rFonts w:ascii="Times New Roman" w:eastAsia="Calibri" w:hAnsi="Times New Roman" w:cs="Times New Roman"/>
          <w:sz w:val="28"/>
          <w:szCs w:val="28"/>
          <w:lang w:eastAsia="en-US"/>
        </w:rPr>
        <w:t xml:space="preserve"> </w:t>
      </w:r>
      <w:r w:rsidRPr="006B1903">
        <w:rPr>
          <w:rFonts w:ascii="Times New Roman" w:eastAsia="Calibri" w:hAnsi="Times New Roman" w:cs="Times New Roman"/>
          <w:sz w:val="28"/>
          <w:szCs w:val="28"/>
          <w:lang w:eastAsia="en-US"/>
        </w:rPr>
        <w:t xml:space="preserve">км р. Малая Обь пассажирский т/х «Метеор-282» </w:t>
      </w:r>
      <w:r>
        <w:rPr>
          <w:rFonts w:ascii="Times New Roman" w:eastAsia="Calibri" w:hAnsi="Times New Roman" w:cs="Times New Roman"/>
          <w:sz w:val="28"/>
          <w:szCs w:val="28"/>
          <w:lang w:eastAsia="en-US"/>
        </w:rPr>
        <w:t xml:space="preserve">(судовладелец </w:t>
      </w:r>
      <w:r w:rsidRPr="00124586">
        <w:rPr>
          <w:rFonts w:ascii="Times New Roman" w:eastAsia="Calibri" w:hAnsi="Times New Roman" w:cs="Times New Roman"/>
          <w:sz w:val="28"/>
          <w:szCs w:val="28"/>
          <w:lang w:eastAsia="en-US"/>
        </w:rPr>
        <w:t>АО «Северречфлот», г. Ханты-Мансийск</w:t>
      </w:r>
      <w:r>
        <w:rPr>
          <w:rFonts w:ascii="Times New Roman" w:eastAsia="Calibri" w:hAnsi="Times New Roman" w:cs="Times New Roman"/>
          <w:sz w:val="28"/>
          <w:szCs w:val="28"/>
          <w:lang w:eastAsia="en-US"/>
        </w:rPr>
        <w:t xml:space="preserve">) </w:t>
      </w:r>
      <w:r w:rsidRPr="006B1903">
        <w:rPr>
          <w:rFonts w:ascii="Times New Roman" w:eastAsia="Calibri" w:hAnsi="Times New Roman" w:cs="Times New Roman"/>
          <w:sz w:val="28"/>
          <w:szCs w:val="28"/>
          <w:lang w:eastAsia="en-US"/>
        </w:rPr>
        <w:t>сел на мель за правой кромкой судового хода, на борту 60 пассажир</w:t>
      </w:r>
      <w:r>
        <w:rPr>
          <w:rFonts w:ascii="Times New Roman" w:eastAsia="Calibri" w:hAnsi="Times New Roman" w:cs="Times New Roman"/>
          <w:sz w:val="28"/>
          <w:szCs w:val="28"/>
          <w:lang w:eastAsia="en-US"/>
        </w:rPr>
        <w:t>ов</w:t>
      </w:r>
      <w:r w:rsidRPr="006B1903">
        <w:rPr>
          <w:rFonts w:ascii="Times New Roman" w:eastAsia="Calibri" w:hAnsi="Times New Roman" w:cs="Times New Roman"/>
          <w:sz w:val="28"/>
          <w:szCs w:val="28"/>
          <w:lang w:eastAsia="en-US"/>
        </w:rPr>
        <w:t xml:space="preserve">. 1 пассажир получил тяжкие телесные повреждения. </w:t>
      </w:r>
    </w:p>
    <w:p w:rsidR="00EA38EC" w:rsidRDefault="00EA38EC" w:rsidP="00471298">
      <w:pPr>
        <w:spacing w:after="0" w:line="240" w:lineRule="auto"/>
        <w:ind w:firstLine="709"/>
        <w:contextualSpacing/>
        <w:jc w:val="both"/>
        <w:rPr>
          <w:rFonts w:ascii="Times New Roman" w:eastAsia="Calibri" w:hAnsi="Times New Roman" w:cs="Times New Roman"/>
          <w:sz w:val="28"/>
          <w:szCs w:val="28"/>
          <w:lang w:eastAsia="en-US"/>
        </w:rPr>
      </w:pPr>
    </w:p>
    <w:p w:rsidR="00C64C34" w:rsidRDefault="005A79F6" w:rsidP="00471298">
      <w:pPr>
        <w:spacing w:after="0" w:line="240" w:lineRule="auto"/>
        <w:ind w:firstLine="709"/>
        <w:contextualSpacing/>
        <w:jc w:val="both"/>
        <w:rPr>
          <w:rFonts w:ascii="Times New Roman" w:eastAsia="Calibri" w:hAnsi="Times New Roman" w:cs="Times New Roman"/>
          <w:sz w:val="28"/>
          <w:szCs w:val="28"/>
          <w:lang w:eastAsia="en-US"/>
        </w:rPr>
      </w:pPr>
      <w:r w:rsidRPr="005A79F6">
        <w:rPr>
          <w:rFonts w:ascii="Times New Roman" w:eastAsia="Calibri" w:hAnsi="Times New Roman" w:cs="Times New Roman"/>
          <w:sz w:val="28"/>
          <w:szCs w:val="28"/>
          <w:lang w:eastAsia="en-US"/>
        </w:rPr>
        <w:t xml:space="preserve"> </w:t>
      </w:r>
      <w:r w:rsidR="006B1903">
        <w:rPr>
          <w:rFonts w:ascii="Times New Roman" w:eastAsia="Calibri" w:hAnsi="Times New Roman" w:cs="Times New Roman"/>
          <w:sz w:val="28"/>
          <w:szCs w:val="28"/>
          <w:lang w:eastAsia="en-US"/>
        </w:rPr>
        <w:t xml:space="preserve">.21 </w:t>
      </w:r>
      <w:r w:rsidR="00EA38EC" w:rsidRPr="00EA38EC">
        <w:rPr>
          <w:rFonts w:ascii="Times New Roman" w:eastAsia="Calibri" w:hAnsi="Times New Roman" w:cs="Times New Roman"/>
          <w:sz w:val="28"/>
          <w:szCs w:val="28"/>
          <w:lang w:eastAsia="en-US"/>
        </w:rPr>
        <w:t>30.09.2019 в 08:40 на промысле в Атлантическом океане на РТСМ «АТЛАС» (судовладелец ООО «Магаданпромфлот») при погрузке мороженной рыбопродукции произошел завал паллетов на матроса</w:t>
      </w:r>
      <w:r w:rsidR="00EA38EC">
        <w:rPr>
          <w:rFonts w:ascii="Times New Roman" w:eastAsia="Calibri" w:hAnsi="Times New Roman" w:cs="Times New Roman"/>
          <w:sz w:val="28"/>
          <w:szCs w:val="28"/>
          <w:lang w:eastAsia="en-US"/>
        </w:rPr>
        <w:t>.</w:t>
      </w:r>
      <w:r w:rsidR="00EA38EC" w:rsidRPr="00EA38EC">
        <w:rPr>
          <w:rFonts w:ascii="Times New Roman" w:eastAsia="Calibri" w:hAnsi="Times New Roman" w:cs="Times New Roman"/>
          <w:sz w:val="28"/>
          <w:szCs w:val="28"/>
          <w:lang w:eastAsia="en-US"/>
        </w:rPr>
        <w:t xml:space="preserve"> Оказание первой </w:t>
      </w:r>
      <w:r w:rsidR="00EA38EC" w:rsidRPr="00EA38EC">
        <w:rPr>
          <w:rFonts w:ascii="Times New Roman" w:eastAsia="Calibri" w:hAnsi="Times New Roman" w:cs="Times New Roman"/>
          <w:sz w:val="28"/>
          <w:szCs w:val="28"/>
          <w:lang w:eastAsia="en-US"/>
        </w:rPr>
        <w:lastRenderedPageBreak/>
        <w:t>медицинской помощи к положительным результатам не привело, в 10</w:t>
      </w:r>
      <w:r w:rsidR="00EA38EC">
        <w:rPr>
          <w:rFonts w:ascii="Times New Roman" w:eastAsia="Calibri" w:hAnsi="Times New Roman" w:cs="Times New Roman"/>
          <w:sz w:val="28"/>
          <w:szCs w:val="28"/>
          <w:lang w:eastAsia="en-US"/>
        </w:rPr>
        <w:t>:</w:t>
      </w:r>
      <w:r w:rsidR="00EA38EC" w:rsidRPr="00EA38EC">
        <w:rPr>
          <w:rFonts w:ascii="Times New Roman" w:eastAsia="Calibri" w:hAnsi="Times New Roman" w:cs="Times New Roman"/>
          <w:sz w:val="28"/>
          <w:szCs w:val="28"/>
          <w:lang w:eastAsia="en-US"/>
        </w:rPr>
        <w:t>15 матрос скончался.</w:t>
      </w:r>
    </w:p>
    <w:p w:rsidR="00C64C34" w:rsidRDefault="00C64C34" w:rsidP="00471298">
      <w:pPr>
        <w:spacing w:after="0" w:line="240" w:lineRule="auto"/>
        <w:ind w:firstLine="709"/>
        <w:contextualSpacing/>
        <w:jc w:val="both"/>
        <w:rPr>
          <w:rFonts w:ascii="Times New Roman" w:eastAsia="Calibri" w:hAnsi="Times New Roman" w:cs="Times New Roman"/>
          <w:sz w:val="28"/>
          <w:szCs w:val="28"/>
          <w:lang w:eastAsia="en-US"/>
        </w:rPr>
      </w:pPr>
    </w:p>
    <w:p w:rsidR="00C64C34" w:rsidRDefault="00C64C34" w:rsidP="00C64C34">
      <w:pPr>
        <w:spacing w:after="0" w:line="240" w:lineRule="auto"/>
        <w:ind w:firstLine="709"/>
        <w:jc w:val="both"/>
        <w:rPr>
          <w:rFonts w:ascii="Times New Roman" w:hAnsi="Times New Roman"/>
          <w:sz w:val="28"/>
          <w:szCs w:val="28"/>
        </w:rPr>
      </w:pPr>
      <w:r>
        <w:rPr>
          <w:rFonts w:ascii="Times New Roman" w:eastAsia="Calibri" w:hAnsi="Times New Roman" w:cs="Times New Roman"/>
          <w:sz w:val="28"/>
          <w:szCs w:val="28"/>
          <w:lang w:eastAsia="en-US"/>
        </w:rPr>
        <w:t>.22</w:t>
      </w:r>
      <w:r w:rsidRPr="00C64C34">
        <w:rPr>
          <w:rFonts w:ascii="Times New Roman" w:eastAsia="Calibri" w:hAnsi="Times New Roman" w:cs="Times New Roman"/>
          <w:sz w:val="28"/>
          <w:szCs w:val="28"/>
          <w:lang w:eastAsia="en-US"/>
        </w:rPr>
        <w:t xml:space="preserve"> </w:t>
      </w:r>
      <w:r w:rsidRPr="00C64C34">
        <w:rPr>
          <w:rFonts w:ascii="Times New Roman" w:hAnsi="Times New Roman"/>
          <w:sz w:val="28"/>
          <w:szCs w:val="28"/>
        </w:rPr>
        <w:t xml:space="preserve">02.11.2019 в 01.20 в </w:t>
      </w:r>
      <w:r>
        <w:rPr>
          <w:rFonts w:ascii="Times New Roman" w:hAnsi="Times New Roman"/>
          <w:sz w:val="28"/>
          <w:szCs w:val="28"/>
        </w:rPr>
        <w:t>морском порту</w:t>
      </w:r>
      <w:r w:rsidRPr="00C64C34">
        <w:rPr>
          <w:rFonts w:ascii="Times New Roman" w:hAnsi="Times New Roman"/>
          <w:sz w:val="28"/>
          <w:szCs w:val="28"/>
        </w:rPr>
        <w:t xml:space="preserve"> Находка, на якорной стоянке в 4 районе на танкере «ЗАЛИВ АМЕРИКА» (судовладелец ООО «Наяда») при подготовке танков под погрузку произошел взрыв в танке № 5. В результате взрыва 3 члена экипажа (СПКМ и 2 матроса) погибли. Взрывом значительно повреждена надводная часть корпуса судна и кабельные трассы.</w:t>
      </w:r>
    </w:p>
    <w:p w:rsidR="005A79F6" w:rsidRDefault="005A79F6" w:rsidP="00471298">
      <w:pPr>
        <w:spacing w:after="0" w:line="240" w:lineRule="auto"/>
        <w:ind w:firstLine="709"/>
        <w:contextualSpacing/>
        <w:jc w:val="both"/>
        <w:rPr>
          <w:rFonts w:ascii="Times New Roman" w:eastAsia="Calibri" w:hAnsi="Times New Roman" w:cs="Times New Roman"/>
          <w:sz w:val="28"/>
          <w:szCs w:val="28"/>
          <w:lang w:eastAsia="en-US"/>
        </w:rPr>
      </w:pPr>
    </w:p>
    <w:p w:rsidR="004D1203" w:rsidRDefault="00C64C34"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.23 </w:t>
      </w:r>
      <w:r w:rsidRPr="00C64C34">
        <w:rPr>
          <w:rFonts w:ascii="Times New Roman" w:eastAsia="Calibri" w:hAnsi="Times New Roman" w:cs="Times New Roman"/>
          <w:sz w:val="28"/>
          <w:szCs w:val="28"/>
          <w:lang w:eastAsia="en-US"/>
        </w:rPr>
        <w:t>10.11.2019 в 11.30 (мск) в Японском море перевернулось рыболовное маломерное судно «СИВУЧ» (судовладелец ООО «Магаданская База Тралового Флота»). Без вести пропавших - 1 человек. Спасенных - 1 человек. Экипаж - 2 чел.</w:t>
      </w:r>
    </w:p>
    <w:p w:rsidR="004D1203" w:rsidRDefault="004D1203" w:rsidP="00471298">
      <w:pPr>
        <w:spacing w:after="0" w:line="240" w:lineRule="auto"/>
        <w:ind w:firstLine="709"/>
        <w:contextualSpacing/>
        <w:jc w:val="both"/>
        <w:rPr>
          <w:rFonts w:ascii="Times New Roman" w:eastAsia="Calibri" w:hAnsi="Times New Roman" w:cs="Times New Roman"/>
          <w:sz w:val="28"/>
          <w:szCs w:val="28"/>
          <w:lang w:eastAsia="en-US"/>
        </w:rPr>
      </w:pPr>
    </w:p>
    <w:p w:rsidR="00C64C34" w:rsidRDefault="004D1203"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.24 </w:t>
      </w:r>
      <w:r w:rsidRPr="004D1203">
        <w:rPr>
          <w:rFonts w:ascii="Times New Roman" w:eastAsia="Calibri" w:hAnsi="Times New Roman" w:cs="Times New Roman"/>
          <w:sz w:val="28"/>
          <w:szCs w:val="28"/>
          <w:lang w:eastAsia="en-US"/>
        </w:rPr>
        <w:t>16.11.2019 в 18</w:t>
      </w:r>
      <w:r>
        <w:rPr>
          <w:rFonts w:ascii="Times New Roman" w:eastAsia="Calibri" w:hAnsi="Times New Roman" w:cs="Times New Roman"/>
          <w:sz w:val="28"/>
          <w:szCs w:val="28"/>
          <w:lang w:eastAsia="en-US"/>
        </w:rPr>
        <w:t>:</w:t>
      </w:r>
      <w:r w:rsidRPr="004D1203">
        <w:rPr>
          <w:rFonts w:ascii="Times New Roman" w:eastAsia="Calibri" w:hAnsi="Times New Roman" w:cs="Times New Roman"/>
          <w:sz w:val="28"/>
          <w:szCs w:val="28"/>
          <w:lang w:eastAsia="en-US"/>
        </w:rPr>
        <w:t>07 на рейде морского порта Тамань на исследовательском судне «ИМПУЛЬС» (</w:t>
      </w:r>
      <w:r w:rsidRPr="00C64C34">
        <w:rPr>
          <w:rFonts w:ascii="Times New Roman" w:eastAsia="Calibri" w:hAnsi="Times New Roman" w:cs="Times New Roman"/>
          <w:sz w:val="28"/>
          <w:szCs w:val="28"/>
          <w:lang w:eastAsia="en-US"/>
        </w:rPr>
        <w:t>судовладелец</w:t>
      </w:r>
      <w:r w:rsidRPr="004D1203">
        <w:rPr>
          <w:rFonts w:ascii="Times New Roman" w:eastAsia="Calibri" w:hAnsi="Times New Roman" w:cs="Times New Roman"/>
          <w:sz w:val="28"/>
          <w:szCs w:val="28"/>
          <w:lang w:eastAsia="en-US"/>
        </w:rPr>
        <w:t xml:space="preserve"> «Морспасслужба Росморречфлота» г. Москва) моторист выпал за борт. 17.11.2019 в 00.30 тело обнаружено и опознано – погиб 1 член экипажа.</w:t>
      </w:r>
    </w:p>
    <w:p w:rsidR="004D1203" w:rsidRDefault="004D1203" w:rsidP="00471298">
      <w:pPr>
        <w:spacing w:after="0" w:line="240" w:lineRule="auto"/>
        <w:ind w:firstLine="709"/>
        <w:contextualSpacing/>
        <w:jc w:val="both"/>
        <w:rPr>
          <w:rFonts w:ascii="Times New Roman" w:eastAsia="Calibri" w:hAnsi="Times New Roman" w:cs="Times New Roman"/>
          <w:sz w:val="28"/>
          <w:szCs w:val="28"/>
          <w:lang w:eastAsia="en-US"/>
        </w:rPr>
      </w:pPr>
    </w:p>
    <w:p w:rsidR="004D1203" w:rsidRPr="00F05382" w:rsidRDefault="004D1203" w:rsidP="00471298">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.25 </w:t>
      </w:r>
      <w:r w:rsidRPr="004D1203">
        <w:rPr>
          <w:rFonts w:ascii="Times New Roman" w:eastAsia="Calibri" w:hAnsi="Times New Roman" w:cs="Times New Roman"/>
          <w:sz w:val="28"/>
          <w:szCs w:val="28"/>
          <w:lang w:eastAsia="en-US"/>
        </w:rPr>
        <w:t>26.11.2019 в ночь с 25 на 26.11.2019 в Охотском море с борта т/х «БОГАТЫРЬ» (судовладелец «СК «Гудзон», г. Владивосток) при неизвестных обстоятельствах пропал моторист.</w:t>
      </w:r>
    </w:p>
    <w:p w:rsidR="008829E2" w:rsidRDefault="008829E2" w:rsidP="00F8681D">
      <w:pPr>
        <w:spacing w:after="0" w:line="240" w:lineRule="auto"/>
        <w:ind w:firstLine="709"/>
        <w:jc w:val="both"/>
        <w:rPr>
          <w:rFonts w:ascii="Times New Roman" w:eastAsia="Times New Roman" w:hAnsi="Times New Roman" w:cs="Times New Roman"/>
          <w:b/>
          <w:color w:val="000000" w:themeColor="text1"/>
          <w:sz w:val="28"/>
        </w:rPr>
      </w:pPr>
    </w:p>
    <w:p w:rsidR="00F8681D" w:rsidRPr="00AA407B" w:rsidRDefault="00F8681D" w:rsidP="00F8681D">
      <w:pPr>
        <w:spacing w:after="0" w:line="240" w:lineRule="auto"/>
        <w:ind w:firstLine="709"/>
        <w:jc w:val="both"/>
        <w:rPr>
          <w:rFonts w:ascii="Times New Roman" w:hAnsi="Times New Roman"/>
          <w:color w:val="000000" w:themeColor="text1"/>
          <w:sz w:val="28"/>
          <w:szCs w:val="28"/>
        </w:rPr>
      </w:pPr>
      <w:r w:rsidRPr="00AA407B">
        <w:rPr>
          <w:rFonts w:ascii="Times New Roman" w:eastAsia="Times New Roman" w:hAnsi="Times New Roman" w:cs="Times New Roman"/>
          <w:b/>
          <w:color w:val="000000" w:themeColor="text1"/>
          <w:sz w:val="28"/>
        </w:rPr>
        <w:t>1.</w:t>
      </w:r>
      <w:r w:rsidR="00304734">
        <w:rPr>
          <w:rFonts w:ascii="Times New Roman" w:eastAsia="Times New Roman" w:hAnsi="Times New Roman" w:cs="Times New Roman"/>
          <w:b/>
          <w:color w:val="000000" w:themeColor="text1"/>
          <w:sz w:val="28"/>
        </w:rPr>
        <w:t>5</w:t>
      </w:r>
      <w:r w:rsidRPr="00AA407B">
        <w:rPr>
          <w:rFonts w:ascii="Times New Roman" w:eastAsia="Times New Roman" w:hAnsi="Times New Roman" w:cs="Times New Roman"/>
          <w:b/>
          <w:color w:val="000000" w:themeColor="text1"/>
          <w:sz w:val="28"/>
        </w:rPr>
        <w:t>. Аварии на море произошли:</w:t>
      </w:r>
    </w:p>
    <w:p w:rsidR="00F8681D" w:rsidRPr="00BB13B9" w:rsidRDefault="00F8681D">
      <w:pPr>
        <w:spacing w:after="0" w:line="240" w:lineRule="auto"/>
        <w:ind w:left="1069"/>
        <w:jc w:val="both"/>
        <w:rPr>
          <w:rFonts w:ascii="Times New Roman" w:eastAsia="Times New Roman" w:hAnsi="Times New Roman" w:cs="Times New Roman"/>
          <w:b/>
          <w:color w:val="FF0000"/>
          <w:sz w:val="28"/>
          <w:u w:val="single"/>
        </w:rPr>
      </w:pPr>
    </w:p>
    <w:p w:rsidR="00A46E8C" w:rsidRDefault="00F649F8">
      <w:pPr>
        <w:spacing w:after="0" w:line="240" w:lineRule="auto"/>
        <w:jc w:val="both"/>
        <w:rPr>
          <w:rFonts w:ascii="Times New Roman" w:eastAsia="Times New Roman" w:hAnsi="Times New Roman" w:cs="Times New Roman"/>
          <w:b/>
          <w:sz w:val="28"/>
          <w:u w:val="single"/>
        </w:rPr>
      </w:pPr>
      <w:r>
        <w:rPr>
          <w:rFonts w:ascii="Times New Roman" w:hAnsi="Times New Roman"/>
          <w:b/>
          <w:noProof/>
          <w:sz w:val="28"/>
          <w:szCs w:val="28"/>
          <w:u w:val="single"/>
        </w:rPr>
        <w:drawing>
          <wp:inline distT="0" distB="0" distL="0" distR="0" wp14:anchorId="6AF9DC0C" wp14:editId="0E7BA289">
            <wp:extent cx="5857875" cy="26384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58C2" w:rsidRDefault="005458C2" w:rsidP="0077017B">
      <w:pPr>
        <w:spacing w:after="0" w:line="240" w:lineRule="auto"/>
        <w:ind w:firstLine="709"/>
        <w:jc w:val="both"/>
        <w:rPr>
          <w:rFonts w:ascii="Times New Roman" w:eastAsia="Times New Roman" w:hAnsi="Times New Roman" w:cs="Times New Roman"/>
          <w:b/>
          <w:i/>
          <w:sz w:val="28"/>
        </w:rPr>
      </w:pPr>
      <w:bookmarkStart w:id="20" w:name="_Hlk497827950"/>
    </w:p>
    <w:p w:rsidR="0077017B" w:rsidRPr="00A0157E" w:rsidRDefault="0077017B" w:rsidP="0077017B">
      <w:pPr>
        <w:spacing w:after="0" w:line="240" w:lineRule="auto"/>
        <w:ind w:firstLine="709"/>
        <w:jc w:val="both"/>
        <w:rPr>
          <w:rFonts w:ascii="Times New Roman" w:eastAsia="Times New Roman" w:hAnsi="Times New Roman" w:cs="Times New Roman"/>
          <w:b/>
          <w:i/>
          <w:sz w:val="28"/>
        </w:rPr>
      </w:pPr>
      <w:r w:rsidRPr="00A0157E">
        <w:rPr>
          <w:rFonts w:ascii="Times New Roman" w:eastAsia="Times New Roman" w:hAnsi="Times New Roman" w:cs="Times New Roman"/>
          <w:b/>
          <w:i/>
          <w:sz w:val="28"/>
        </w:rPr>
        <w:t xml:space="preserve">За пределами портовых вод – </w:t>
      </w:r>
      <w:r w:rsidR="00861B9B">
        <w:rPr>
          <w:rFonts w:ascii="Times New Roman" w:eastAsia="Times New Roman" w:hAnsi="Times New Roman" w:cs="Times New Roman"/>
          <w:b/>
          <w:i/>
          <w:sz w:val="28"/>
        </w:rPr>
        <w:t>3</w:t>
      </w:r>
      <w:r w:rsidR="008829E2">
        <w:rPr>
          <w:rFonts w:ascii="Times New Roman" w:eastAsia="Times New Roman" w:hAnsi="Times New Roman" w:cs="Times New Roman"/>
          <w:b/>
          <w:i/>
          <w:sz w:val="28"/>
        </w:rPr>
        <w:t>9</w:t>
      </w:r>
      <w:r w:rsidRPr="00A0157E">
        <w:rPr>
          <w:rFonts w:ascii="Times New Roman" w:eastAsia="Times New Roman" w:hAnsi="Times New Roman" w:cs="Times New Roman"/>
          <w:b/>
          <w:i/>
          <w:sz w:val="28"/>
        </w:rPr>
        <w:t>:</w:t>
      </w:r>
    </w:p>
    <w:p w:rsidR="003C50D8" w:rsidRDefault="003C50D8" w:rsidP="007E46E3">
      <w:pPr>
        <w:numPr>
          <w:ilvl w:val="0"/>
          <w:numId w:val="8"/>
        </w:numPr>
        <w:spacing w:after="0" w:line="240" w:lineRule="auto"/>
        <w:ind w:left="1560" w:hanging="360"/>
        <w:jc w:val="both"/>
        <w:rPr>
          <w:rFonts w:ascii="Times New Roman" w:eastAsia="Times New Roman" w:hAnsi="Times New Roman" w:cs="Times New Roman"/>
          <w:b/>
          <w:sz w:val="28"/>
        </w:rPr>
      </w:pPr>
      <w:r>
        <w:rPr>
          <w:rFonts w:ascii="Times New Roman" w:eastAsia="Times New Roman" w:hAnsi="Times New Roman" w:cs="Times New Roman"/>
          <w:b/>
          <w:sz w:val="28"/>
        </w:rPr>
        <w:t>Атлантический океан – 1:</w:t>
      </w:r>
    </w:p>
    <w:p w:rsidR="003C50D8" w:rsidRPr="003C50D8" w:rsidRDefault="003C50D8" w:rsidP="003C50D8">
      <w:pPr>
        <w:spacing w:after="0" w:line="240" w:lineRule="auto"/>
        <w:ind w:left="1560"/>
        <w:jc w:val="both"/>
        <w:rPr>
          <w:rFonts w:ascii="Times New Roman" w:eastAsia="Times New Roman" w:hAnsi="Times New Roman" w:cs="Times New Roman"/>
          <w:i/>
          <w:sz w:val="28"/>
        </w:rPr>
      </w:pPr>
      <w:r>
        <w:rPr>
          <w:rFonts w:ascii="Times New Roman" w:eastAsia="Times New Roman" w:hAnsi="Times New Roman" w:cs="Times New Roman"/>
          <w:i/>
          <w:sz w:val="28"/>
        </w:rPr>
        <w:t>-</w:t>
      </w:r>
      <w:r w:rsidRPr="003C50D8">
        <w:t xml:space="preserve"> </w:t>
      </w:r>
      <w:r w:rsidRPr="003C50D8">
        <w:rPr>
          <w:rFonts w:ascii="Times New Roman" w:eastAsia="Times New Roman" w:hAnsi="Times New Roman" w:cs="Times New Roman"/>
          <w:i/>
          <w:sz w:val="28"/>
        </w:rPr>
        <w:t xml:space="preserve">гибель человека – </w:t>
      </w:r>
      <w:r>
        <w:rPr>
          <w:rFonts w:ascii="Times New Roman" w:eastAsia="Times New Roman" w:hAnsi="Times New Roman" w:cs="Times New Roman"/>
          <w:i/>
          <w:sz w:val="28"/>
        </w:rPr>
        <w:t xml:space="preserve">1 </w:t>
      </w:r>
    </w:p>
    <w:p w:rsidR="003F1E7A" w:rsidRPr="00A0157E" w:rsidRDefault="003F1E7A" w:rsidP="007E46E3">
      <w:pPr>
        <w:numPr>
          <w:ilvl w:val="0"/>
          <w:numId w:val="8"/>
        </w:numPr>
        <w:spacing w:after="0" w:line="240" w:lineRule="auto"/>
        <w:ind w:left="1560"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 xml:space="preserve">Тихий океан – </w:t>
      </w:r>
      <w:r w:rsidR="004D1203">
        <w:rPr>
          <w:rFonts w:ascii="Times New Roman" w:eastAsia="Times New Roman" w:hAnsi="Times New Roman" w:cs="Times New Roman"/>
          <w:b/>
          <w:sz w:val="28"/>
        </w:rPr>
        <w:t>7</w:t>
      </w:r>
      <w:r w:rsidRPr="00A0157E">
        <w:rPr>
          <w:rFonts w:ascii="Times New Roman" w:eastAsia="Times New Roman" w:hAnsi="Times New Roman" w:cs="Times New Roman"/>
          <w:b/>
          <w:sz w:val="28"/>
        </w:rPr>
        <w:t>:</w:t>
      </w:r>
    </w:p>
    <w:p w:rsidR="003F1E7A" w:rsidRPr="00A0157E" w:rsidRDefault="003F1E7A" w:rsidP="003F1E7A">
      <w:pPr>
        <w:spacing w:after="0" w:line="240" w:lineRule="auto"/>
        <w:ind w:left="1560"/>
        <w:jc w:val="both"/>
        <w:rPr>
          <w:rFonts w:ascii="Times New Roman" w:eastAsia="Times New Roman" w:hAnsi="Times New Roman" w:cs="Times New Roman"/>
          <w:i/>
          <w:sz w:val="28"/>
        </w:rPr>
      </w:pPr>
      <w:r w:rsidRPr="00A0157E">
        <w:rPr>
          <w:rFonts w:ascii="Times New Roman" w:eastAsia="Times New Roman" w:hAnsi="Times New Roman" w:cs="Times New Roman"/>
          <w:i/>
          <w:sz w:val="28"/>
        </w:rPr>
        <w:t xml:space="preserve">- гибель человека </w:t>
      </w:r>
      <w:r w:rsidR="000A2FB6" w:rsidRPr="00A0157E">
        <w:rPr>
          <w:rFonts w:ascii="Times New Roman" w:eastAsia="Times New Roman" w:hAnsi="Times New Roman" w:cs="Times New Roman"/>
          <w:i/>
          <w:sz w:val="28"/>
        </w:rPr>
        <w:t>–</w:t>
      </w:r>
      <w:r w:rsidRPr="00A0157E">
        <w:rPr>
          <w:rFonts w:ascii="Times New Roman" w:eastAsia="Times New Roman" w:hAnsi="Times New Roman" w:cs="Times New Roman"/>
          <w:i/>
          <w:sz w:val="28"/>
        </w:rPr>
        <w:t xml:space="preserve"> </w:t>
      </w:r>
      <w:r w:rsidR="0060570E" w:rsidRPr="00A0157E">
        <w:rPr>
          <w:rFonts w:ascii="Times New Roman" w:eastAsia="Times New Roman" w:hAnsi="Times New Roman" w:cs="Times New Roman"/>
          <w:i/>
          <w:sz w:val="28"/>
        </w:rPr>
        <w:t>3</w:t>
      </w:r>
      <w:r w:rsidR="000A2FB6" w:rsidRPr="00A0157E">
        <w:rPr>
          <w:rFonts w:ascii="Times New Roman" w:eastAsia="Times New Roman" w:hAnsi="Times New Roman" w:cs="Times New Roman"/>
          <w:i/>
          <w:sz w:val="28"/>
        </w:rPr>
        <w:t>;</w:t>
      </w:r>
    </w:p>
    <w:p w:rsidR="000A2FB6" w:rsidRDefault="000A2FB6" w:rsidP="003F1E7A">
      <w:pPr>
        <w:spacing w:after="0" w:line="240" w:lineRule="auto"/>
        <w:ind w:left="1560"/>
        <w:jc w:val="both"/>
        <w:rPr>
          <w:rFonts w:ascii="Times New Roman" w:eastAsia="Times New Roman" w:hAnsi="Times New Roman" w:cs="Times New Roman"/>
          <w:i/>
          <w:sz w:val="28"/>
        </w:rPr>
      </w:pPr>
      <w:bookmarkStart w:id="21" w:name="_Hlk10722688"/>
      <w:r w:rsidRPr="00A0157E">
        <w:rPr>
          <w:rFonts w:ascii="Times New Roman" w:eastAsia="Times New Roman" w:hAnsi="Times New Roman" w:cs="Times New Roman"/>
          <w:i/>
          <w:sz w:val="28"/>
        </w:rPr>
        <w:t>-</w:t>
      </w:r>
      <w:r w:rsidRPr="00A0157E">
        <w:t xml:space="preserve"> </w:t>
      </w:r>
      <w:bookmarkStart w:id="22" w:name="_Hlk25928848"/>
      <w:r w:rsidRPr="00A0157E">
        <w:rPr>
          <w:rFonts w:ascii="Times New Roman" w:eastAsia="Times New Roman" w:hAnsi="Times New Roman" w:cs="Times New Roman"/>
          <w:i/>
          <w:sz w:val="28"/>
        </w:rPr>
        <w:t xml:space="preserve">лишение возможности движения – </w:t>
      </w:r>
      <w:bookmarkEnd w:id="22"/>
      <w:r w:rsidR="004D1203">
        <w:rPr>
          <w:rFonts w:ascii="Times New Roman" w:eastAsia="Times New Roman" w:hAnsi="Times New Roman" w:cs="Times New Roman"/>
          <w:i/>
          <w:sz w:val="28"/>
        </w:rPr>
        <w:t>3</w:t>
      </w:r>
      <w:r w:rsidR="003C50D8">
        <w:rPr>
          <w:rFonts w:ascii="Times New Roman" w:eastAsia="Times New Roman" w:hAnsi="Times New Roman" w:cs="Times New Roman"/>
          <w:i/>
          <w:sz w:val="28"/>
        </w:rPr>
        <w:t>;</w:t>
      </w:r>
    </w:p>
    <w:p w:rsidR="003C50D8" w:rsidRPr="00A0157E" w:rsidRDefault="003C50D8" w:rsidP="003F1E7A">
      <w:pPr>
        <w:spacing w:after="0" w:line="240" w:lineRule="auto"/>
        <w:ind w:left="1560"/>
        <w:jc w:val="both"/>
        <w:rPr>
          <w:rFonts w:ascii="Times New Roman" w:eastAsia="Times New Roman" w:hAnsi="Times New Roman" w:cs="Times New Roman"/>
          <w:i/>
          <w:sz w:val="28"/>
        </w:rPr>
      </w:pPr>
      <w:r>
        <w:rPr>
          <w:rFonts w:ascii="Times New Roman" w:eastAsia="Times New Roman" w:hAnsi="Times New Roman" w:cs="Times New Roman"/>
          <w:i/>
          <w:sz w:val="28"/>
        </w:rPr>
        <w:t>- пожар - 1</w:t>
      </w:r>
    </w:p>
    <w:bookmarkEnd w:id="21"/>
    <w:p w:rsidR="000A2FB6" w:rsidRPr="00A0157E" w:rsidRDefault="000A2FB6" w:rsidP="007E46E3">
      <w:pPr>
        <w:numPr>
          <w:ilvl w:val="0"/>
          <w:numId w:val="8"/>
        </w:numPr>
        <w:spacing w:after="0" w:line="240" w:lineRule="auto"/>
        <w:ind w:left="1560"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 xml:space="preserve">Азовское море – </w:t>
      </w:r>
      <w:r w:rsidR="00F072A3">
        <w:rPr>
          <w:rFonts w:ascii="Times New Roman" w:eastAsia="Times New Roman" w:hAnsi="Times New Roman" w:cs="Times New Roman"/>
          <w:b/>
          <w:sz w:val="28"/>
        </w:rPr>
        <w:t>3</w:t>
      </w:r>
      <w:r w:rsidRPr="00A0157E">
        <w:rPr>
          <w:rFonts w:ascii="Times New Roman" w:eastAsia="Times New Roman" w:hAnsi="Times New Roman" w:cs="Times New Roman"/>
          <w:b/>
          <w:sz w:val="28"/>
        </w:rPr>
        <w:t>:</w:t>
      </w:r>
    </w:p>
    <w:p w:rsidR="000A2FB6" w:rsidRPr="00A0157E" w:rsidRDefault="000A2FB6" w:rsidP="000A2FB6">
      <w:pPr>
        <w:pStyle w:val="a3"/>
        <w:spacing w:after="0" w:line="240" w:lineRule="auto"/>
        <w:ind w:left="1560"/>
        <w:jc w:val="both"/>
        <w:rPr>
          <w:rFonts w:ascii="Times New Roman" w:eastAsia="Times New Roman" w:hAnsi="Times New Roman" w:cs="Times New Roman"/>
          <w:i/>
          <w:sz w:val="28"/>
        </w:rPr>
      </w:pPr>
      <w:r w:rsidRPr="00A0157E">
        <w:rPr>
          <w:rFonts w:ascii="Times New Roman" w:eastAsia="Times New Roman" w:hAnsi="Times New Roman" w:cs="Times New Roman"/>
          <w:i/>
          <w:sz w:val="28"/>
        </w:rPr>
        <w:lastRenderedPageBreak/>
        <w:t>-</w:t>
      </w:r>
      <w:r w:rsidRPr="00A0157E">
        <w:t xml:space="preserve"> </w:t>
      </w:r>
      <w:r w:rsidRPr="00A0157E">
        <w:rPr>
          <w:rFonts w:ascii="Times New Roman" w:eastAsia="Times New Roman" w:hAnsi="Times New Roman" w:cs="Times New Roman"/>
          <w:i/>
          <w:sz w:val="28"/>
        </w:rPr>
        <w:t xml:space="preserve">лишение возможности движения – </w:t>
      </w:r>
      <w:r w:rsidR="00F072A3">
        <w:rPr>
          <w:rFonts w:ascii="Times New Roman" w:eastAsia="Times New Roman" w:hAnsi="Times New Roman" w:cs="Times New Roman"/>
          <w:i/>
          <w:sz w:val="28"/>
        </w:rPr>
        <w:t>2</w:t>
      </w:r>
    </w:p>
    <w:p w:rsidR="00295D66" w:rsidRPr="00A0157E" w:rsidRDefault="00295D66" w:rsidP="000A2FB6">
      <w:pPr>
        <w:pStyle w:val="a3"/>
        <w:spacing w:after="0" w:line="240" w:lineRule="auto"/>
        <w:ind w:left="1560"/>
        <w:jc w:val="both"/>
        <w:rPr>
          <w:rFonts w:ascii="Times New Roman" w:eastAsia="Times New Roman" w:hAnsi="Times New Roman" w:cs="Times New Roman"/>
          <w:i/>
          <w:sz w:val="28"/>
        </w:rPr>
      </w:pPr>
      <w:r w:rsidRPr="00A0157E">
        <w:rPr>
          <w:rFonts w:ascii="Times New Roman" w:eastAsia="Times New Roman" w:hAnsi="Times New Roman" w:cs="Times New Roman"/>
          <w:i/>
          <w:sz w:val="28"/>
        </w:rPr>
        <w:t>- пропажа матроса с судна -1</w:t>
      </w:r>
    </w:p>
    <w:p w:rsidR="005F394A" w:rsidRPr="00A0157E" w:rsidRDefault="005F394A" w:rsidP="007E46E3">
      <w:pPr>
        <w:numPr>
          <w:ilvl w:val="0"/>
          <w:numId w:val="8"/>
        </w:numPr>
        <w:spacing w:after="0" w:line="240" w:lineRule="auto"/>
        <w:ind w:left="1560"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Балтийское море – 1:</w:t>
      </w:r>
    </w:p>
    <w:p w:rsidR="007E46E3" w:rsidRPr="00A0157E" w:rsidRDefault="007E46E3" w:rsidP="005F394A">
      <w:pPr>
        <w:spacing w:after="0" w:line="240" w:lineRule="auto"/>
        <w:ind w:left="1560"/>
        <w:jc w:val="both"/>
        <w:rPr>
          <w:rFonts w:ascii="Times New Roman" w:eastAsia="Times New Roman" w:hAnsi="Times New Roman" w:cs="Times New Roman"/>
          <w:b/>
          <w:sz w:val="28"/>
        </w:rPr>
      </w:pPr>
      <w:r w:rsidRPr="00A0157E">
        <w:rPr>
          <w:rFonts w:ascii="Times New Roman" w:eastAsia="Times New Roman" w:hAnsi="Times New Roman" w:cs="Times New Roman"/>
          <w:i/>
          <w:sz w:val="28"/>
        </w:rPr>
        <w:t xml:space="preserve">- </w:t>
      </w:r>
      <w:r w:rsidR="005F394A" w:rsidRPr="00A0157E">
        <w:rPr>
          <w:rFonts w:ascii="Times New Roman" w:eastAsia="Times New Roman" w:hAnsi="Times New Roman" w:cs="Times New Roman"/>
          <w:i/>
          <w:sz w:val="28"/>
        </w:rPr>
        <w:t>навал</w:t>
      </w:r>
      <w:r w:rsidRPr="00A0157E">
        <w:rPr>
          <w:rFonts w:ascii="Times New Roman" w:eastAsia="Times New Roman" w:hAnsi="Times New Roman" w:cs="Times New Roman"/>
          <w:i/>
          <w:sz w:val="28"/>
        </w:rPr>
        <w:t xml:space="preserve"> – 1;</w:t>
      </w:r>
    </w:p>
    <w:p w:rsidR="00861B9B" w:rsidRDefault="00861B9B" w:rsidP="0077017B">
      <w:pPr>
        <w:numPr>
          <w:ilvl w:val="0"/>
          <w:numId w:val="8"/>
        </w:numPr>
        <w:spacing w:after="0" w:line="240" w:lineRule="auto"/>
        <w:ind w:left="1575" w:hanging="360"/>
        <w:jc w:val="both"/>
        <w:rPr>
          <w:rFonts w:ascii="Times New Roman" w:eastAsia="Times New Roman" w:hAnsi="Times New Roman" w:cs="Times New Roman"/>
          <w:b/>
          <w:sz w:val="28"/>
        </w:rPr>
      </w:pPr>
      <w:bookmarkStart w:id="23" w:name="_Hlk2762038"/>
      <w:r>
        <w:rPr>
          <w:rFonts w:ascii="Times New Roman" w:eastAsia="Times New Roman" w:hAnsi="Times New Roman" w:cs="Times New Roman"/>
          <w:b/>
          <w:sz w:val="28"/>
        </w:rPr>
        <w:t xml:space="preserve">Баренцево море – </w:t>
      </w:r>
      <w:r w:rsidR="008829E2">
        <w:rPr>
          <w:rFonts w:ascii="Times New Roman" w:eastAsia="Times New Roman" w:hAnsi="Times New Roman" w:cs="Times New Roman"/>
          <w:b/>
          <w:sz w:val="28"/>
        </w:rPr>
        <w:t>2</w:t>
      </w:r>
      <w:r>
        <w:rPr>
          <w:rFonts w:ascii="Times New Roman" w:eastAsia="Times New Roman" w:hAnsi="Times New Roman" w:cs="Times New Roman"/>
          <w:b/>
          <w:sz w:val="28"/>
        </w:rPr>
        <w:t>:</w:t>
      </w:r>
    </w:p>
    <w:p w:rsidR="00861B9B" w:rsidRPr="00861B9B" w:rsidRDefault="00861B9B" w:rsidP="00861B9B">
      <w:pPr>
        <w:spacing w:after="0" w:line="240" w:lineRule="auto"/>
        <w:ind w:left="1575"/>
        <w:jc w:val="both"/>
        <w:rPr>
          <w:rFonts w:ascii="Times New Roman" w:eastAsia="Times New Roman" w:hAnsi="Times New Roman" w:cs="Times New Roman"/>
          <w:i/>
          <w:sz w:val="28"/>
        </w:rPr>
      </w:pPr>
      <w:bookmarkStart w:id="24" w:name="_Hlk28008410"/>
      <w:r>
        <w:rPr>
          <w:rFonts w:ascii="Times New Roman" w:eastAsia="Times New Roman" w:hAnsi="Times New Roman" w:cs="Times New Roman"/>
          <w:i/>
          <w:sz w:val="28"/>
        </w:rPr>
        <w:t xml:space="preserve">- </w:t>
      </w:r>
      <w:r w:rsidRPr="00A0157E">
        <w:rPr>
          <w:rFonts w:ascii="Times New Roman" w:eastAsia="Times New Roman" w:hAnsi="Times New Roman" w:cs="Times New Roman"/>
          <w:i/>
          <w:sz w:val="28"/>
        </w:rPr>
        <w:t xml:space="preserve">лишение возможности движения – </w:t>
      </w:r>
      <w:r w:rsidR="008829E2">
        <w:rPr>
          <w:rFonts w:ascii="Times New Roman" w:eastAsia="Times New Roman" w:hAnsi="Times New Roman" w:cs="Times New Roman"/>
          <w:i/>
          <w:sz w:val="28"/>
        </w:rPr>
        <w:t>2</w:t>
      </w:r>
    </w:p>
    <w:bookmarkEnd w:id="24"/>
    <w:p w:rsidR="008346F4" w:rsidRDefault="008346F4" w:rsidP="0077017B">
      <w:pPr>
        <w:numPr>
          <w:ilvl w:val="0"/>
          <w:numId w:val="8"/>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Белое море – </w:t>
      </w:r>
      <w:r w:rsidR="00861B9B">
        <w:rPr>
          <w:rFonts w:ascii="Times New Roman" w:eastAsia="Times New Roman" w:hAnsi="Times New Roman" w:cs="Times New Roman"/>
          <w:b/>
          <w:sz w:val="28"/>
        </w:rPr>
        <w:t>2</w:t>
      </w:r>
      <w:r>
        <w:rPr>
          <w:rFonts w:ascii="Times New Roman" w:eastAsia="Times New Roman" w:hAnsi="Times New Roman" w:cs="Times New Roman"/>
          <w:b/>
          <w:sz w:val="28"/>
        </w:rPr>
        <w:t>:</w:t>
      </w:r>
    </w:p>
    <w:p w:rsidR="008346F4" w:rsidRPr="008346F4" w:rsidRDefault="008346F4" w:rsidP="008346F4">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посадка на мель - </w:t>
      </w:r>
      <w:r w:rsidR="00861B9B">
        <w:rPr>
          <w:rFonts w:ascii="Times New Roman" w:eastAsia="Times New Roman" w:hAnsi="Times New Roman" w:cs="Times New Roman"/>
          <w:i/>
          <w:sz w:val="28"/>
        </w:rPr>
        <w:t>2</w:t>
      </w:r>
    </w:p>
    <w:p w:rsidR="008829E2" w:rsidRDefault="008829E2" w:rsidP="0077017B">
      <w:pPr>
        <w:numPr>
          <w:ilvl w:val="0"/>
          <w:numId w:val="8"/>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Берингово море – 1:</w:t>
      </w:r>
    </w:p>
    <w:p w:rsidR="008829E2" w:rsidRPr="008829E2" w:rsidRDefault="008829E2" w:rsidP="008829E2">
      <w:pPr>
        <w:spacing w:after="0" w:line="240" w:lineRule="auto"/>
        <w:ind w:left="1575"/>
        <w:jc w:val="both"/>
        <w:rPr>
          <w:rFonts w:ascii="Times New Roman" w:eastAsia="Times New Roman" w:hAnsi="Times New Roman" w:cs="Times New Roman"/>
          <w:i/>
          <w:sz w:val="28"/>
        </w:rPr>
      </w:pPr>
      <w:r w:rsidRPr="008829E2">
        <w:rPr>
          <w:rFonts w:ascii="Times New Roman" w:eastAsia="Times New Roman" w:hAnsi="Times New Roman" w:cs="Times New Roman"/>
          <w:i/>
          <w:sz w:val="28"/>
        </w:rPr>
        <w:t xml:space="preserve">- лишение возможности движения – </w:t>
      </w:r>
      <w:r>
        <w:rPr>
          <w:rFonts w:ascii="Times New Roman" w:eastAsia="Times New Roman" w:hAnsi="Times New Roman" w:cs="Times New Roman"/>
          <w:i/>
          <w:sz w:val="28"/>
        </w:rPr>
        <w:t>1</w:t>
      </w:r>
    </w:p>
    <w:p w:rsidR="00861B9B" w:rsidRDefault="00861B9B" w:rsidP="0077017B">
      <w:pPr>
        <w:numPr>
          <w:ilvl w:val="0"/>
          <w:numId w:val="8"/>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Карское море – 1:</w:t>
      </w:r>
    </w:p>
    <w:p w:rsidR="00861B9B" w:rsidRPr="00861B9B" w:rsidRDefault="00861B9B" w:rsidP="00861B9B">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- 1</w:t>
      </w:r>
    </w:p>
    <w:p w:rsidR="00F7303E" w:rsidRPr="00A0157E" w:rsidRDefault="00F7303E" w:rsidP="0077017B">
      <w:pPr>
        <w:numPr>
          <w:ilvl w:val="0"/>
          <w:numId w:val="8"/>
        </w:numPr>
        <w:spacing w:after="0" w:line="240" w:lineRule="auto"/>
        <w:ind w:left="1575"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Норвежское море – 1:</w:t>
      </w:r>
    </w:p>
    <w:p w:rsidR="00F7303E" w:rsidRPr="00A0157E" w:rsidRDefault="00F7303E" w:rsidP="00F7303E">
      <w:pPr>
        <w:spacing w:after="0" w:line="240" w:lineRule="auto"/>
        <w:ind w:left="1575"/>
        <w:jc w:val="both"/>
        <w:rPr>
          <w:rFonts w:ascii="Times New Roman" w:eastAsia="Times New Roman" w:hAnsi="Times New Roman" w:cs="Times New Roman"/>
          <w:i/>
          <w:sz w:val="28"/>
        </w:rPr>
      </w:pPr>
      <w:r w:rsidRPr="00A0157E">
        <w:rPr>
          <w:rFonts w:ascii="Times New Roman" w:eastAsia="Times New Roman" w:hAnsi="Times New Roman" w:cs="Times New Roman"/>
          <w:i/>
          <w:sz w:val="28"/>
        </w:rPr>
        <w:t xml:space="preserve">- </w:t>
      </w:r>
      <w:bookmarkStart w:id="25" w:name="_Hlk10722647"/>
      <w:r w:rsidRPr="00A0157E">
        <w:rPr>
          <w:rFonts w:ascii="Times New Roman" w:eastAsia="Times New Roman" w:hAnsi="Times New Roman" w:cs="Times New Roman"/>
          <w:i/>
          <w:sz w:val="28"/>
        </w:rPr>
        <w:t>лишение возможности движения – 1</w:t>
      </w:r>
      <w:bookmarkEnd w:id="25"/>
    </w:p>
    <w:p w:rsidR="0077017B" w:rsidRPr="00A0157E" w:rsidRDefault="0077017B" w:rsidP="0077017B">
      <w:pPr>
        <w:numPr>
          <w:ilvl w:val="0"/>
          <w:numId w:val="8"/>
        </w:numPr>
        <w:spacing w:after="0" w:line="240" w:lineRule="auto"/>
        <w:ind w:left="1575"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 xml:space="preserve">Охотское море – </w:t>
      </w:r>
      <w:r w:rsidR="00861B9B">
        <w:rPr>
          <w:rFonts w:ascii="Times New Roman" w:eastAsia="Times New Roman" w:hAnsi="Times New Roman" w:cs="Times New Roman"/>
          <w:b/>
          <w:sz w:val="28"/>
        </w:rPr>
        <w:t>1</w:t>
      </w:r>
      <w:r w:rsidR="004D1203">
        <w:rPr>
          <w:rFonts w:ascii="Times New Roman" w:eastAsia="Times New Roman" w:hAnsi="Times New Roman" w:cs="Times New Roman"/>
          <w:b/>
          <w:sz w:val="28"/>
        </w:rPr>
        <w:t>2</w:t>
      </w:r>
      <w:r w:rsidRPr="00A0157E">
        <w:rPr>
          <w:rFonts w:ascii="Times New Roman" w:eastAsia="Times New Roman" w:hAnsi="Times New Roman" w:cs="Times New Roman"/>
          <w:b/>
          <w:sz w:val="28"/>
        </w:rPr>
        <w:t xml:space="preserve">: </w:t>
      </w:r>
    </w:p>
    <w:bookmarkEnd w:id="23"/>
    <w:p w:rsidR="00CD7C67" w:rsidRPr="00A0157E" w:rsidRDefault="0077017B" w:rsidP="0077017B">
      <w:pPr>
        <w:spacing w:after="0" w:line="240" w:lineRule="auto"/>
        <w:ind w:left="1575"/>
        <w:jc w:val="both"/>
        <w:rPr>
          <w:rFonts w:ascii="Times New Roman" w:eastAsia="Times New Roman" w:hAnsi="Times New Roman" w:cs="Times New Roman"/>
          <w:i/>
          <w:sz w:val="28"/>
        </w:rPr>
      </w:pPr>
      <w:r w:rsidRPr="00A0157E">
        <w:rPr>
          <w:rFonts w:ascii="Times New Roman" w:eastAsia="Times New Roman" w:hAnsi="Times New Roman" w:cs="Times New Roman"/>
          <w:i/>
          <w:sz w:val="28"/>
        </w:rPr>
        <w:t xml:space="preserve">- </w:t>
      </w:r>
      <w:r w:rsidR="00CD7C67" w:rsidRPr="00A0157E">
        <w:rPr>
          <w:rFonts w:ascii="Times New Roman" w:eastAsia="Times New Roman" w:hAnsi="Times New Roman" w:cs="Times New Roman"/>
          <w:i/>
          <w:sz w:val="28"/>
        </w:rPr>
        <w:t xml:space="preserve">гибель человека </w:t>
      </w:r>
      <w:r w:rsidR="0021237A" w:rsidRPr="00A0157E">
        <w:rPr>
          <w:rFonts w:ascii="Times New Roman" w:eastAsia="Times New Roman" w:hAnsi="Times New Roman" w:cs="Times New Roman"/>
          <w:i/>
          <w:sz w:val="28"/>
        </w:rPr>
        <w:t>–</w:t>
      </w:r>
      <w:r w:rsidR="00CD7C67" w:rsidRPr="00A0157E">
        <w:rPr>
          <w:rFonts w:ascii="Times New Roman" w:eastAsia="Times New Roman" w:hAnsi="Times New Roman" w:cs="Times New Roman"/>
          <w:i/>
          <w:sz w:val="28"/>
        </w:rPr>
        <w:t xml:space="preserve"> </w:t>
      </w:r>
      <w:r w:rsidR="004D1203">
        <w:rPr>
          <w:rFonts w:ascii="Times New Roman" w:eastAsia="Times New Roman" w:hAnsi="Times New Roman" w:cs="Times New Roman"/>
          <w:i/>
          <w:sz w:val="28"/>
        </w:rPr>
        <w:t>7</w:t>
      </w:r>
      <w:r w:rsidR="00F7303E" w:rsidRPr="00A0157E">
        <w:rPr>
          <w:rFonts w:ascii="Times New Roman" w:eastAsia="Times New Roman" w:hAnsi="Times New Roman" w:cs="Times New Roman"/>
          <w:i/>
          <w:sz w:val="28"/>
        </w:rPr>
        <w:t>;</w:t>
      </w:r>
    </w:p>
    <w:p w:rsidR="00F7303E" w:rsidRDefault="00F7303E" w:rsidP="0077017B">
      <w:pPr>
        <w:spacing w:after="0" w:line="240" w:lineRule="auto"/>
        <w:ind w:left="1575"/>
        <w:jc w:val="both"/>
        <w:rPr>
          <w:rFonts w:ascii="Times New Roman" w:eastAsia="Times New Roman" w:hAnsi="Times New Roman" w:cs="Times New Roman"/>
          <w:i/>
          <w:sz w:val="28"/>
        </w:rPr>
      </w:pPr>
      <w:r w:rsidRPr="00A0157E">
        <w:rPr>
          <w:rFonts w:ascii="Times New Roman" w:eastAsia="Times New Roman" w:hAnsi="Times New Roman" w:cs="Times New Roman"/>
          <w:i/>
          <w:sz w:val="28"/>
        </w:rPr>
        <w:t xml:space="preserve">- лишение возможности движения – </w:t>
      </w:r>
      <w:r w:rsidR="00861B9B">
        <w:rPr>
          <w:rFonts w:ascii="Times New Roman" w:eastAsia="Times New Roman" w:hAnsi="Times New Roman" w:cs="Times New Roman"/>
          <w:i/>
          <w:sz w:val="28"/>
        </w:rPr>
        <w:t>4;</w:t>
      </w:r>
    </w:p>
    <w:p w:rsidR="00861B9B" w:rsidRPr="00A0157E" w:rsidRDefault="00861B9B" w:rsidP="0077017B">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лишение возможности управления - 1</w:t>
      </w:r>
    </w:p>
    <w:p w:rsidR="00503866" w:rsidRDefault="00503866" w:rsidP="003F1E7A">
      <w:pPr>
        <w:numPr>
          <w:ilvl w:val="0"/>
          <w:numId w:val="8"/>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Чёрное море – </w:t>
      </w:r>
      <w:r w:rsidR="003C50D8">
        <w:rPr>
          <w:rFonts w:ascii="Times New Roman" w:eastAsia="Times New Roman" w:hAnsi="Times New Roman" w:cs="Times New Roman"/>
          <w:b/>
          <w:sz w:val="28"/>
        </w:rPr>
        <w:t>2</w:t>
      </w:r>
      <w:r>
        <w:rPr>
          <w:rFonts w:ascii="Times New Roman" w:eastAsia="Times New Roman" w:hAnsi="Times New Roman" w:cs="Times New Roman"/>
          <w:b/>
          <w:sz w:val="28"/>
        </w:rPr>
        <w:t>:</w:t>
      </w:r>
    </w:p>
    <w:p w:rsidR="00503866" w:rsidRPr="00503866" w:rsidRDefault="00503866" w:rsidP="00503866">
      <w:pPr>
        <w:spacing w:after="0" w:line="240" w:lineRule="auto"/>
        <w:ind w:left="1575"/>
        <w:jc w:val="both"/>
        <w:rPr>
          <w:rFonts w:ascii="Times New Roman" w:eastAsia="Times New Roman" w:hAnsi="Times New Roman" w:cs="Times New Roman"/>
          <w:i/>
          <w:sz w:val="28"/>
        </w:rPr>
      </w:pPr>
      <w:bookmarkStart w:id="26" w:name="_Hlk26352433"/>
      <w:r w:rsidRPr="00503866">
        <w:rPr>
          <w:rFonts w:ascii="Times New Roman" w:eastAsia="Times New Roman" w:hAnsi="Times New Roman" w:cs="Times New Roman"/>
          <w:i/>
          <w:sz w:val="28"/>
        </w:rPr>
        <w:t>- потеря остойчивости</w:t>
      </w:r>
      <w:r>
        <w:rPr>
          <w:rFonts w:ascii="Times New Roman" w:eastAsia="Times New Roman" w:hAnsi="Times New Roman" w:cs="Times New Roman"/>
          <w:i/>
          <w:sz w:val="28"/>
        </w:rPr>
        <w:t xml:space="preserve"> </w:t>
      </w:r>
      <w:r w:rsidR="003C50D8">
        <w:rPr>
          <w:rFonts w:ascii="Times New Roman" w:eastAsia="Times New Roman" w:hAnsi="Times New Roman" w:cs="Times New Roman"/>
          <w:i/>
          <w:sz w:val="28"/>
        </w:rPr>
        <w:t>–</w:t>
      </w:r>
      <w:r>
        <w:rPr>
          <w:rFonts w:ascii="Times New Roman" w:eastAsia="Times New Roman" w:hAnsi="Times New Roman" w:cs="Times New Roman"/>
          <w:i/>
          <w:sz w:val="28"/>
        </w:rPr>
        <w:t xml:space="preserve"> </w:t>
      </w:r>
      <w:r w:rsidR="003C50D8">
        <w:rPr>
          <w:rFonts w:ascii="Times New Roman" w:eastAsia="Times New Roman" w:hAnsi="Times New Roman" w:cs="Times New Roman"/>
          <w:i/>
          <w:sz w:val="28"/>
        </w:rPr>
        <w:t>2</w:t>
      </w:r>
    </w:p>
    <w:bookmarkEnd w:id="26"/>
    <w:p w:rsidR="003F1E7A" w:rsidRPr="00A0157E" w:rsidRDefault="003F1E7A" w:rsidP="003F1E7A">
      <w:pPr>
        <w:numPr>
          <w:ilvl w:val="0"/>
          <w:numId w:val="8"/>
        </w:numPr>
        <w:spacing w:after="0" w:line="240" w:lineRule="auto"/>
        <w:ind w:left="1575"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 xml:space="preserve">Японское море – </w:t>
      </w:r>
      <w:r w:rsidR="008829E2">
        <w:rPr>
          <w:rFonts w:ascii="Times New Roman" w:eastAsia="Times New Roman" w:hAnsi="Times New Roman" w:cs="Times New Roman"/>
          <w:b/>
          <w:sz w:val="28"/>
        </w:rPr>
        <w:t>6</w:t>
      </w:r>
      <w:r w:rsidRPr="00A0157E">
        <w:rPr>
          <w:rFonts w:ascii="Times New Roman" w:eastAsia="Times New Roman" w:hAnsi="Times New Roman" w:cs="Times New Roman"/>
          <w:b/>
          <w:sz w:val="28"/>
        </w:rPr>
        <w:t>:</w:t>
      </w:r>
    </w:p>
    <w:p w:rsidR="00BD2321" w:rsidRPr="00A0157E" w:rsidRDefault="003F1E7A" w:rsidP="003F1E7A">
      <w:pPr>
        <w:spacing w:after="0" w:line="240" w:lineRule="auto"/>
        <w:ind w:left="1575"/>
        <w:jc w:val="both"/>
        <w:rPr>
          <w:rFonts w:ascii="Times New Roman" w:eastAsia="Times New Roman" w:hAnsi="Times New Roman" w:cs="Times New Roman"/>
          <w:i/>
          <w:sz w:val="28"/>
        </w:rPr>
      </w:pPr>
      <w:r w:rsidRPr="00A0157E">
        <w:rPr>
          <w:rFonts w:ascii="Times New Roman" w:eastAsia="Times New Roman" w:hAnsi="Times New Roman" w:cs="Times New Roman"/>
          <w:i/>
          <w:sz w:val="28"/>
        </w:rPr>
        <w:t xml:space="preserve">- взрыв, пожар </w:t>
      </w:r>
      <w:r w:rsidR="00BD2321" w:rsidRPr="00A0157E">
        <w:rPr>
          <w:rFonts w:ascii="Times New Roman" w:eastAsia="Times New Roman" w:hAnsi="Times New Roman" w:cs="Times New Roman"/>
          <w:i/>
          <w:sz w:val="28"/>
        </w:rPr>
        <w:t>–</w:t>
      </w:r>
      <w:r w:rsidRPr="00A0157E">
        <w:rPr>
          <w:rFonts w:ascii="Times New Roman" w:eastAsia="Times New Roman" w:hAnsi="Times New Roman" w:cs="Times New Roman"/>
          <w:i/>
          <w:sz w:val="28"/>
        </w:rPr>
        <w:t xml:space="preserve"> 1</w:t>
      </w:r>
      <w:r w:rsidR="00BD2321" w:rsidRPr="00A0157E">
        <w:rPr>
          <w:rFonts w:ascii="Times New Roman" w:eastAsia="Times New Roman" w:hAnsi="Times New Roman" w:cs="Times New Roman"/>
          <w:i/>
          <w:sz w:val="28"/>
        </w:rPr>
        <w:t>;</w:t>
      </w:r>
    </w:p>
    <w:p w:rsidR="003F1E7A" w:rsidRPr="00A0157E" w:rsidRDefault="00BD2321" w:rsidP="003F1E7A">
      <w:pPr>
        <w:spacing w:after="0" w:line="240" w:lineRule="auto"/>
        <w:ind w:left="1575"/>
        <w:jc w:val="both"/>
        <w:rPr>
          <w:rFonts w:ascii="Times New Roman" w:eastAsia="Times New Roman" w:hAnsi="Times New Roman" w:cs="Times New Roman"/>
          <w:b/>
          <w:sz w:val="28"/>
        </w:rPr>
      </w:pPr>
      <w:r w:rsidRPr="00A0157E">
        <w:rPr>
          <w:rFonts w:ascii="Times New Roman" w:eastAsia="Times New Roman" w:hAnsi="Times New Roman" w:cs="Times New Roman"/>
          <w:i/>
          <w:sz w:val="28"/>
        </w:rPr>
        <w:t xml:space="preserve">- потеря буксируемого объекта </w:t>
      </w:r>
      <w:r w:rsidR="008829E2">
        <w:rPr>
          <w:rFonts w:ascii="Times New Roman" w:eastAsia="Times New Roman" w:hAnsi="Times New Roman" w:cs="Times New Roman"/>
          <w:i/>
          <w:sz w:val="28"/>
        </w:rPr>
        <w:t>–</w:t>
      </w:r>
      <w:r w:rsidRPr="00A0157E">
        <w:rPr>
          <w:rFonts w:ascii="Times New Roman" w:eastAsia="Times New Roman" w:hAnsi="Times New Roman" w:cs="Times New Roman"/>
          <w:i/>
          <w:sz w:val="28"/>
        </w:rPr>
        <w:t xml:space="preserve"> </w:t>
      </w:r>
      <w:r w:rsidR="008829E2">
        <w:rPr>
          <w:rFonts w:ascii="Times New Roman" w:eastAsia="Times New Roman" w:hAnsi="Times New Roman" w:cs="Times New Roman"/>
          <w:i/>
          <w:sz w:val="28"/>
        </w:rPr>
        <w:t>2;</w:t>
      </w:r>
      <w:r w:rsidR="003F1E7A" w:rsidRPr="00A0157E">
        <w:rPr>
          <w:rFonts w:ascii="Times New Roman" w:eastAsia="Times New Roman" w:hAnsi="Times New Roman" w:cs="Times New Roman"/>
          <w:b/>
          <w:sz w:val="28"/>
        </w:rPr>
        <w:t xml:space="preserve"> </w:t>
      </w:r>
    </w:p>
    <w:p w:rsidR="0060570E" w:rsidRDefault="0060570E" w:rsidP="003F1E7A">
      <w:pPr>
        <w:spacing w:after="0" w:line="240" w:lineRule="auto"/>
        <w:ind w:left="1575"/>
        <w:jc w:val="both"/>
        <w:rPr>
          <w:rFonts w:ascii="Times New Roman" w:eastAsia="Times New Roman" w:hAnsi="Times New Roman" w:cs="Times New Roman"/>
          <w:i/>
          <w:sz w:val="28"/>
        </w:rPr>
      </w:pPr>
      <w:r w:rsidRPr="00A0157E">
        <w:rPr>
          <w:rFonts w:ascii="Times New Roman" w:eastAsia="Times New Roman" w:hAnsi="Times New Roman" w:cs="Times New Roman"/>
          <w:i/>
          <w:sz w:val="28"/>
        </w:rPr>
        <w:t xml:space="preserve">- посадка на мель </w:t>
      </w:r>
      <w:r w:rsidR="00503866">
        <w:rPr>
          <w:rFonts w:ascii="Times New Roman" w:eastAsia="Times New Roman" w:hAnsi="Times New Roman" w:cs="Times New Roman"/>
          <w:i/>
          <w:sz w:val="28"/>
        </w:rPr>
        <w:t>–</w:t>
      </w:r>
      <w:r w:rsidRPr="00A0157E">
        <w:rPr>
          <w:rFonts w:ascii="Times New Roman" w:eastAsia="Times New Roman" w:hAnsi="Times New Roman" w:cs="Times New Roman"/>
          <w:i/>
          <w:sz w:val="28"/>
        </w:rPr>
        <w:t xml:space="preserve"> </w:t>
      </w:r>
      <w:r w:rsidR="00AC38CD">
        <w:rPr>
          <w:rFonts w:ascii="Times New Roman" w:eastAsia="Times New Roman" w:hAnsi="Times New Roman" w:cs="Times New Roman"/>
          <w:i/>
          <w:sz w:val="28"/>
        </w:rPr>
        <w:t>1</w:t>
      </w:r>
      <w:r w:rsidR="00503866">
        <w:rPr>
          <w:rFonts w:ascii="Times New Roman" w:eastAsia="Times New Roman" w:hAnsi="Times New Roman" w:cs="Times New Roman"/>
          <w:i/>
          <w:sz w:val="28"/>
        </w:rPr>
        <w:t>;</w:t>
      </w:r>
    </w:p>
    <w:p w:rsidR="004D1203" w:rsidRDefault="004D1203" w:rsidP="003F1E7A">
      <w:pPr>
        <w:spacing w:after="0" w:line="240" w:lineRule="auto"/>
        <w:ind w:left="1575"/>
        <w:jc w:val="both"/>
        <w:rPr>
          <w:rFonts w:ascii="Times New Roman" w:eastAsia="Times New Roman" w:hAnsi="Times New Roman" w:cs="Times New Roman"/>
          <w:i/>
          <w:sz w:val="28"/>
        </w:rPr>
      </w:pPr>
      <w:r w:rsidRPr="004D1203">
        <w:rPr>
          <w:rFonts w:ascii="Times New Roman" w:eastAsia="Times New Roman" w:hAnsi="Times New Roman" w:cs="Times New Roman"/>
          <w:i/>
          <w:sz w:val="28"/>
        </w:rPr>
        <w:t xml:space="preserve">- потеря остойчивости – </w:t>
      </w:r>
      <w:r>
        <w:rPr>
          <w:rFonts w:ascii="Times New Roman" w:eastAsia="Times New Roman" w:hAnsi="Times New Roman" w:cs="Times New Roman"/>
          <w:i/>
          <w:sz w:val="28"/>
        </w:rPr>
        <w:t>1;</w:t>
      </w:r>
    </w:p>
    <w:p w:rsidR="00503866" w:rsidRPr="00A0157E" w:rsidRDefault="00503866" w:rsidP="003F1E7A">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лишение возможности движения - 1</w:t>
      </w:r>
    </w:p>
    <w:p w:rsidR="0077017B" w:rsidRPr="00A0157E" w:rsidRDefault="0077017B" w:rsidP="0077017B">
      <w:pPr>
        <w:spacing w:after="0" w:line="240" w:lineRule="auto"/>
        <w:ind w:firstLine="709"/>
        <w:jc w:val="both"/>
        <w:rPr>
          <w:rFonts w:ascii="Times New Roman" w:eastAsia="Times New Roman" w:hAnsi="Times New Roman" w:cs="Times New Roman"/>
          <w:b/>
          <w:i/>
          <w:sz w:val="28"/>
        </w:rPr>
      </w:pPr>
    </w:p>
    <w:p w:rsidR="0077017B" w:rsidRPr="00A0157E" w:rsidRDefault="0077017B" w:rsidP="0077017B">
      <w:pPr>
        <w:spacing w:after="0" w:line="240" w:lineRule="auto"/>
        <w:ind w:firstLine="709"/>
        <w:jc w:val="both"/>
        <w:rPr>
          <w:rFonts w:ascii="Times New Roman" w:eastAsia="Times New Roman" w:hAnsi="Times New Roman" w:cs="Times New Roman"/>
          <w:b/>
          <w:i/>
          <w:sz w:val="28"/>
        </w:rPr>
      </w:pPr>
      <w:bookmarkStart w:id="27" w:name="_Hlk2761944"/>
      <w:r w:rsidRPr="00A0157E">
        <w:rPr>
          <w:rFonts w:ascii="Times New Roman" w:eastAsia="Times New Roman" w:hAnsi="Times New Roman" w:cs="Times New Roman"/>
          <w:b/>
          <w:i/>
          <w:sz w:val="28"/>
        </w:rPr>
        <w:t>На</w:t>
      </w:r>
      <w:r w:rsidR="00B20A66" w:rsidRPr="00A0157E">
        <w:rPr>
          <w:rFonts w:ascii="Times New Roman" w:eastAsia="Times New Roman" w:hAnsi="Times New Roman" w:cs="Times New Roman"/>
          <w:b/>
          <w:i/>
          <w:sz w:val="28"/>
        </w:rPr>
        <w:t xml:space="preserve"> акватории морских портов РФ – </w:t>
      </w:r>
      <w:r w:rsidR="008346F4">
        <w:rPr>
          <w:rFonts w:ascii="Times New Roman" w:eastAsia="Times New Roman" w:hAnsi="Times New Roman" w:cs="Times New Roman"/>
          <w:b/>
          <w:i/>
          <w:sz w:val="28"/>
        </w:rPr>
        <w:t>1</w:t>
      </w:r>
      <w:r w:rsidR="00055843">
        <w:rPr>
          <w:rFonts w:ascii="Times New Roman" w:eastAsia="Times New Roman" w:hAnsi="Times New Roman" w:cs="Times New Roman"/>
          <w:b/>
          <w:i/>
          <w:sz w:val="28"/>
        </w:rPr>
        <w:t>8</w:t>
      </w:r>
      <w:r w:rsidRPr="00A0157E">
        <w:rPr>
          <w:rFonts w:ascii="Times New Roman" w:eastAsia="Times New Roman" w:hAnsi="Times New Roman" w:cs="Times New Roman"/>
          <w:b/>
          <w:i/>
          <w:sz w:val="28"/>
        </w:rPr>
        <w:t>:</w:t>
      </w:r>
    </w:p>
    <w:p w:rsidR="003F1E7A" w:rsidRPr="00A0157E" w:rsidRDefault="003F1E7A" w:rsidP="0077017B">
      <w:pPr>
        <w:numPr>
          <w:ilvl w:val="0"/>
          <w:numId w:val="20"/>
        </w:numPr>
        <w:spacing w:after="0" w:line="240" w:lineRule="auto"/>
        <w:ind w:left="1575" w:hanging="360"/>
        <w:jc w:val="both"/>
        <w:rPr>
          <w:rFonts w:ascii="Times New Roman" w:eastAsia="Times New Roman" w:hAnsi="Times New Roman" w:cs="Times New Roman"/>
          <w:b/>
          <w:sz w:val="28"/>
        </w:rPr>
      </w:pPr>
      <w:bookmarkStart w:id="28" w:name="_Hlk505870642"/>
      <w:r w:rsidRPr="00A0157E">
        <w:rPr>
          <w:rFonts w:ascii="Times New Roman" w:eastAsia="Times New Roman" w:hAnsi="Times New Roman" w:cs="Times New Roman"/>
          <w:b/>
          <w:sz w:val="28"/>
        </w:rPr>
        <w:t xml:space="preserve">Архангельск – </w:t>
      </w:r>
      <w:r w:rsidR="00503866">
        <w:rPr>
          <w:rFonts w:ascii="Times New Roman" w:eastAsia="Times New Roman" w:hAnsi="Times New Roman" w:cs="Times New Roman"/>
          <w:b/>
          <w:sz w:val="28"/>
        </w:rPr>
        <w:t>2</w:t>
      </w:r>
      <w:r w:rsidRPr="00A0157E">
        <w:rPr>
          <w:rFonts w:ascii="Times New Roman" w:eastAsia="Times New Roman" w:hAnsi="Times New Roman" w:cs="Times New Roman"/>
          <w:b/>
          <w:sz w:val="28"/>
        </w:rPr>
        <w:t>:</w:t>
      </w:r>
    </w:p>
    <w:p w:rsidR="003F1E7A" w:rsidRDefault="003F1E7A" w:rsidP="003F1E7A">
      <w:pPr>
        <w:spacing w:after="0" w:line="240" w:lineRule="auto"/>
        <w:ind w:left="1575"/>
        <w:jc w:val="both"/>
        <w:rPr>
          <w:rFonts w:ascii="Times New Roman" w:eastAsia="Times New Roman" w:hAnsi="Times New Roman" w:cs="Times New Roman"/>
          <w:i/>
          <w:sz w:val="28"/>
        </w:rPr>
      </w:pPr>
      <w:bookmarkStart w:id="29" w:name="_Hlk5802631"/>
      <w:r w:rsidRPr="00A0157E">
        <w:rPr>
          <w:rFonts w:ascii="Times New Roman" w:eastAsia="Times New Roman" w:hAnsi="Times New Roman" w:cs="Times New Roman"/>
          <w:i/>
          <w:sz w:val="28"/>
        </w:rPr>
        <w:t>- лишение возможности движения – 1</w:t>
      </w:r>
      <w:r w:rsidR="00503866">
        <w:rPr>
          <w:rFonts w:ascii="Times New Roman" w:eastAsia="Times New Roman" w:hAnsi="Times New Roman" w:cs="Times New Roman"/>
          <w:i/>
          <w:sz w:val="28"/>
        </w:rPr>
        <w:t>:</w:t>
      </w:r>
    </w:p>
    <w:p w:rsidR="00503866" w:rsidRPr="00A0157E" w:rsidRDefault="00503866" w:rsidP="003F1E7A">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тяжкое телесное повреждение - 1</w:t>
      </w:r>
    </w:p>
    <w:bookmarkEnd w:id="27"/>
    <w:bookmarkEnd w:id="28"/>
    <w:bookmarkEnd w:id="29"/>
    <w:p w:rsidR="00503866" w:rsidRDefault="00503866" w:rsidP="005F394A">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Большой порт Санкт-Петербург – 1:</w:t>
      </w:r>
    </w:p>
    <w:p w:rsidR="00503866" w:rsidRPr="00503866" w:rsidRDefault="00503866" w:rsidP="00503866">
      <w:pPr>
        <w:spacing w:after="0" w:line="240" w:lineRule="auto"/>
        <w:ind w:left="1575"/>
        <w:jc w:val="both"/>
        <w:rPr>
          <w:rFonts w:ascii="Times New Roman" w:eastAsia="Times New Roman" w:hAnsi="Times New Roman" w:cs="Times New Roman"/>
          <w:i/>
          <w:sz w:val="28"/>
        </w:rPr>
      </w:pPr>
      <w:r w:rsidRPr="00503866">
        <w:rPr>
          <w:rFonts w:ascii="Times New Roman" w:eastAsia="Times New Roman" w:hAnsi="Times New Roman" w:cs="Times New Roman"/>
          <w:i/>
          <w:sz w:val="28"/>
        </w:rPr>
        <w:t>- столкновение - 1</w:t>
      </w:r>
    </w:p>
    <w:p w:rsidR="008346F4" w:rsidRDefault="008346F4" w:rsidP="005F394A">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Геленджик – 1:</w:t>
      </w:r>
    </w:p>
    <w:p w:rsidR="008346F4" w:rsidRPr="008346F4" w:rsidRDefault="008346F4" w:rsidP="008346F4">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- 1</w:t>
      </w:r>
    </w:p>
    <w:p w:rsidR="00BD2321" w:rsidRPr="00A0157E" w:rsidRDefault="00BD2321" w:rsidP="005F394A">
      <w:pPr>
        <w:numPr>
          <w:ilvl w:val="0"/>
          <w:numId w:val="20"/>
        </w:numPr>
        <w:spacing w:after="0" w:line="240" w:lineRule="auto"/>
        <w:ind w:left="1575"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Керчь – 1:</w:t>
      </w:r>
    </w:p>
    <w:p w:rsidR="00BD2321" w:rsidRPr="00A0157E" w:rsidRDefault="00BD2321" w:rsidP="00BD2321">
      <w:pPr>
        <w:spacing w:after="0" w:line="240" w:lineRule="auto"/>
        <w:ind w:left="1575"/>
        <w:jc w:val="both"/>
        <w:rPr>
          <w:rFonts w:ascii="Times New Roman" w:eastAsia="Times New Roman" w:hAnsi="Times New Roman" w:cs="Times New Roman"/>
          <w:i/>
          <w:sz w:val="28"/>
        </w:rPr>
      </w:pPr>
      <w:bookmarkStart w:id="30" w:name="_Hlk19535935"/>
      <w:r w:rsidRPr="00A0157E">
        <w:rPr>
          <w:rFonts w:ascii="Times New Roman" w:eastAsia="Times New Roman" w:hAnsi="Times New Roman" w:cs="Times New Roman"/>
          <w:i/>
          <w:sz w:val="28"/>
        </w:rPr>
        <w:t>- лишение возможности движения - 1</w:t>
      </w:r>
    </w:p>
    <w:bookmarkEnd w:id="30"/>
    <w:p w:rsidR="004D1203" w:rsidRDefault="004D1203" w:rsidP="005F394A">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Находка – 1:</w:t>
      </w:r>
    </w:p>
    <w:p w:rsidR="004D1203" w:rsidRPr="004D1203" w:rsidRDefault="004D1203" w:rsidP="004D1203">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взрыв, пожар - 1</w:t>
      </w:r>
    </w:p>
    <w:p w:rsidR="003F5243" w:rsidRPr="00A0157E" w:rsidRDefault="005F394A" w:rsidP="005F394A">
      <w:pPr>
        <w:numPr>
          <w:ilvl w:val="0"/>
          <w:numId w:val="20"/>
        </w:numPr>
        <w:spacing w:after="0" w:line="240" w:lineRule="auto"/>
        <w:ind w:left="1575"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Новороссийск</w:t>
      </w:r>
      <w:r w:rsidR="003F5243" w:rsidRPr="00A0157E">
        <w:rPr>
          <w:rFonts w:ascii="Times New Roman" w:eastAsia="Times New Roman" w:hAnsi="Times New Roman" w:cs="Times New Roman"/>
          <w:b/>
          <w:sz w:val="28"/>
        </w:rPr>
        <w:t xml:space="preserve"> – 1:</w:t>
      </w:r>
    </w:p>
    <w:p w:rsidR="003F5243" w:rsidRPr="00A0157E" w:rsidRDefault="003F5243" w:rsidP="003F5243">
      <w:pPr>
        <w:spacing w:after="0" w:line="240" w:lineRule="auto"/>
        <w:ind w:left="1575"/>
        <w:jc w:val="both"/>
        <w:rPr>
          <w:rFonts w:ascii="Times New Roman" w:eastAsia="Times New Roman" w:hAnsi="Times New Roman" w:cs="Times New Roman"/>
          <w:i/>
          <w:sz w:val="28"/>
        </w:rPr>
      </w:pPr>
      <w:r w:rsidRPr="00A0157E">
        <w:rPr>
          <w:rFonts w:ascii="Times New Roman" w:eastAsia="Times New Roman" w:hAnsi="Times New Roman" w:cs="Times New Roman"/>
          <w:i/>
          <w:sz w:val="28"/>
        </w:rPr>
        <w:t xml:space="preserve">- </w:t>
      </w:r>
      <w:r w:rsidR="005F394A" w:rsidRPr="00A0157E">
        <w:rPr>
          <w:rFonts w:ascii="Times New Roman" w:eastAsia="Times New Roman" w:hAnsi="Times New Roman" w:cs="Times New Roman"/>
          <w:i/>
          <w:sz w:val="28"/>
        </w:rPr>
        <w:t>повреждение корпуса</w:t>
      </w:r>
      <w:r w:rsidRPr="00A0157E">
        <w:rPr>
          <w:rFonts w:ascii="Times New Roman" w:eastAsia="Times New Roman" w:hAnsi="Times New Roman" w:cs="Times New Roman"/>
          <w:i/>
          <w:sz w:val="28"/>
        </w:rPr>
        <w:t xml:space="preserve"> - 1</w:t>
      </w:r>
    </w:p>
    <w:p w:rsidR="008346F4" w:rsidRDefault="008346F4" w:rsidP="00AA57FD">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Пластун – 1:</w:t>
      </w:r>
    </w:p>
    <w:p w:rsidR="008346F4" w:rsidRPr="00A0157E" w:rsidRDefault="008346F4" w:rsidP="008346F4">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Pr="00A0157E">
        <w:rPr>
          <w:rFonts w:ascii="Times New Roman" w:eastAsia="Times New Roman" w:hAnsi="Times New Roman" w:cs="Times New Roman"/>
          <w:i/>
          <w:sz w:val="28"/>
        </w:rPr>
        <w:t>- лишение возможности движения - 1</w:t>
      </w:r>
    </w:p>
    <w:p w:rsidR="008829E2" w:rsidRDefault="008829E2" w:rsidP="00AA57FD">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Ростов-на-Дону – 1:</w:t>
      </w:r>
    </w:p>
    <w:p w:rsidR="008829E2" w:rsidRPr="008829E2" w:rsidRDefault="00055843" w:rsidP="008829E2">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- 1</w:t>
      </w:r>
    </w:p>
    <w:p w:rsidR="003C50D8" w:rsidRDefault="003C50D8" w:rsidP="00AA57FD">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Сабетта – 1:</w:t>
      </w:r>
    </w:p>
    <w:p w:rsidR="003C50D8" w:rsidRPr="003C50D8" w:rsidRDefault="003C50D8" w:rsidP="003C50D8">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lastRenderedPageBreak/>
        <w:t>- столкновение с притопленным предметом - 1</w:t>
      </w:r>
    </w:p>
    <w:p w:rsidR="003C50D8" w:rsidRDefault="003C50D8" w:rsidP="00AA57FD">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Сочи – 1:</w:t>
      </w:r>
    </w:p>
    <w:p w:rsidR="003C50D8" w:rsidRPr="003C50D8" w:rsidRDefault="003C50D8" w:rsidP="003C50D8">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повреждение корпуса - 1</w:t>
      </w:r>
    </w:p>
    <w:p w:rsidR="008346F4" w:rsidRDefault="008346F4" w:rsidP="00AA57FD">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Тамань – </w:t>
      </w:r>
      <w:r w:rsidR="004D1203">
        <w:rPr>
          <w:rFonts w:ascii="Times New Roman" w:eastAsia="Times New Roman" w:hAnsi="Times New Roman" w:cs="Times New Roman"/>
          <w:b/>
          <w:sz w:val="28"/>
        </w:rPr>
        <w:t>3</w:t>
      </w:r>
      <w:r>
        <w:rPr>
          <w:rFonts w:ascii="Times New Roman" w:eastAsia="Times New Roman" w:hAnsi="Times New Roman" w:cs="Times New Roman"/>
          <w:b/>
          <w:sz w:val="28"/>
        </w:rPr>
        <w:t>:</w:t>
      </w:r>
    </w:p>
    <w:p w:rsidR="008346F4" w:rsidRDefault="008346F4" w:rsidP="008346F4">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навал </w:t>
      </w:r>
      <w:r w:rsidR="003C50D8">
        <w:rPr>
          <w:rFonts w:ascii="Times New Roman" w:eastAsia="Times New Roman" w:hAnsi="Times New Roman" w:cs="Times New Roman"/>
          <w:i/>
          <w:sz w:val="28"/>
        </w:rPr>
        <w:t>–</w:t>
      </w:r>
      <w:r>
        <w:rPr>
          <w:rFonts w:ascii="Times New Roman" w:eastAsia="Times New Roman" w:hAnsi="Times New Roman" w:cs="Times New Roman"/>
          <w:i/>
          <w:sz w:val="28"/>
        </w:rPr>
        <w:t xml:space="preserve"> 1</w:t>
      </w:r>
      <w:r w:rsidR="003C50D8">
        <w:rPr>
          <w:rFonts w:ascii="Times New Roman" w:eastAsia="Times New Roman" w:hAnsi="Times New Roman" w:cs="Times New Roman"/>
          <w:i/>
          <w:sz w:val="28"/>
        </w:rPr>
        <w:t>;</w:t>
      </w:r>
    </w:p>
    <w:p w:rsidR="003C50D8" w:rsidRDefault="003C50D8" w:rsidP="008346F4">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посадка на мель </w:t>
      </w:r>
      <w:r w:rsidR="004D1203">
        <w:rPr>
          <w:rFonts w:ascii="Times New Roman" w:eastAsia="Times New Roman" w:hAnsi="Times New Roman" w:cs="Times New Roman"/>
          <w:i/>
          <w:sz w:val="28"/>
        </w:rPr>
        <w:t>–</w:t>
      </w:r>
      <w:r>
        <w:rPr>
          <w:rFonts w:ascii="Times New Roman" w:eastAsia="Times New Roman" w:hAnsi="Times New Roman" w:cs="Times New Roman"/>
          <w:i/>
          <w:sz w:val="28"/>
        </w:rPr>
        <w:t xml:space="preserve"> 1</w:t>
      </w:r>
      <w:r w:rsidR="004D1203">
        <w:rPr>
          <w:rFonts w:ascii="Times New Roman" w:eastAsia="Times New Roman" w:hAnsi="Times New Roman" w:cs="Times New Roman"/>
          <w:i/>
          <w:sz w:val="28"/>
        </w:rPr>
        <w:t>;</w:t>
      </w:r>
    </w:p>
    <w:p w:rsidR="004D1203" w:rsidRPr="008346F4" w:rsidRDefault="004D1203" w:rsidP="008346F4">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гибель человека - 1</w:t>
      </w:r>
    </w:p>
    <w:p w:rsidR="00AA57FD" w:rsidRPr="00A0157E" w:rsidRDefault="00AA57FD" w:rsidP="00AA57FD">
      <w:pPr>
        <w:numPr>
          <w:ilvl w:val="0"/>
          <w:numId w:val="20"/>
        </w:numPr>
        <w:spacing w:after="0" w:line="240" w:lineRule="auto"/>
        <w:ind w:left="1575"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Темрюк – 1:</w:t>
      </w:r>
    </w:p>
    <w:p w:rsidR="005F394A" w:rsidRPr="00A0157E" w:rsidRDefault="00AA57FD" w:rsidP="00AA57FD">
      <w:pPr>
        <w:spacing w:after="0" w:line="240" w:lineRule="auto"/>
        <w:ind w:left="1575"/>
        <w:jc w:val="both"/>
        <w:rPr>
          <w:rFonts w:ascii="Times New Roman" w:eastAsia="Times New Roman" w:hAnsi="Times New Roman" w:cs="Times New Roman"/>
          <w:i/>
          <w:sz w:val="28"/>
        </w:rPr>
      </w:pPr>
      <w:bookmarkStart w:id="31" w:name="_Hlk1375260"/>
      <w:r w:rsidRPr="00A0157E">
        <w:rPr>
          <w:rFonts w:ascii="Times New Roman" w:eastAsia="Times New Roman" w:hAnsi="Times New Roman" w:cs="Times New Roman"/>
          <w:i/>
          <w:sz w:val="28"/>
        </w:rPr>
        <w:t xml:space="preserve">- </w:t>
      </w:r>
      <w:r w:rsidR="005F394A" w:rsidRPr="00A0157E">
        <w:rPr>
          <w:rFonts w:ascii="Times New Roman" w:eastAsia="Times New Roman" w:hAnsi="Times New Roman" w:cs="Times New Roman"/>
          <w:i/>
          <w:sz w:val="28"/>
        </w:rPr>
        <w:t>повреждение корпуса –</w:t>
      </w:r>
      <w:r w:rsidRPr="00A0157E">
        <w:rPr>
          <w:rFonts w:ascii="Times New Roman" w:eastAsia="Times New Roman" w:hAnsi="Times New Roman" w:cs="Times New Roman"/>
          <w:i/>
          <w:sz w:val="28"/>
        </w:rPr>
        <w:t xml:space="preserve"> 1</w:t>
      </w:r>
    </w:p>
    <w:p w:rsidR="007106B4" w:rsidRPr="00A0157E" w:rsidRDefault="007106B4" w:rsidP="007106B4">
      <w:pPr>
        <w:numPr>
          <w:ilvl w:val="0"/>
          <w:numId w:val="20"/>
        </w:numPr>
        <w:spacing w:after="0" w:line="240" w:lineRule="auto"/>
        <w:ind w:left="1575"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Махачкала -1</w:t>
      </w:r>
    </w:p>
    <w:p w:rsidR="007106B4" w:rsidRPr="00A0157E" w:rsidRDefault="007106B4" w:rsidP="007106B4">
      <w:pPr>
        <w:spacing w:after="0" w:line="240" w:lineRule="auto"/>
        <w:ind w:left="1575"/>
        <w:jc w:val="both"/>
        <w:rPr>
          <w:rFonts w:ascii="Times New Roman" w:eastAsia="Times New Roman" w:hAnsi="Times New Roman" w:cs="Times New Roman"/>
          <w:i/>
          <w:sz w:val="28"/>
        </w:rPr>
      </w:pPr>
      <w:r w:rsidRPr="00A0157E">
        <w:rPr>
          <w:rFonts w:ascii="Times New Roman" w:eastAsia="Times New Roman" w:hAnsi="Times New Roman" w:cs="Times New Roman"/>
          <w:b/>
          <w:sz w:val="28"/>
        </w:rPr>
        <w:t>-</w:t>
      </w:r>
      <w:r w:rsidRPr="00A0157E">
        <w:rPr>
          <w:rFonts w:ascii="Times New Roman" w:eastAsia="Times New Roman" w:hAnsi="Times New Roman" w:cs="Times New Roman"/>
          <w:i/>
          <w:sz w:val="28"/>
        </w:rPr>
        <w:t>взрыв - 1</w:t>
      </w:r>
    </w:p>
    <w:p w:rsidR="00055843" w:rsidRDefault="00055843" w:rsidP="00C977B8">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Шахтёрск- 1:</w:t>
      </w:r>
    </w:p>
    <w:p w:rsidR="00055843" w:rsidRPr="00055843" w:rsidRDefault="00055843" w:rsidP="00055843">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посадка на мель - 1</w:t>
      </w:r>
    </w:p>
    <w:p w:rsidR="007106B4" w:rsidRDefault="007106B4" w:rsidP="00C977B8">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Южно-Курильск – 1:</w:t>
      </w:r>
    </w:p>
    <w:p w:rsidR="005F394A" w:rsidRPr="00A0157E" w:rsidRDefault="00295D66" w:rsidP="00AA57FD">
      <w:pPr>
        <w:spacing w:after="0" w:line="240" w:lineRule="auto"/>
        <w:ind w:left="1575"/>
        <w:jc w:val="both"/>
        <w:rPr>
          <w:rFonts w:ascii="Times New Roman" w:eastAsia="Times New Roman" w:hAnsi="Times New Roman" w:cs="Times New Roman"/>
          <w:i/>
          <w:sz w:val="28"/>
        </w:rPr>
      </w:pPr>
      <w:bookmarkStart w:id="32" w:name="_Hlk26352582"/>
      <w:bookmarkEnd w:id="31"/>
      <w:r w:rsidRPr="00A0157E">
        <w:rPr>
          <w:rFonts w:ascii="Times New Roman" w:eastAsia="Times New Roman" w:hAnsi="Times New Roman" w:cs="Times New Roman"/>
          <w:b/>
          <w:sz w:val="28"/>
        </w:rPr>
        <w:t>-</w:t>
      </w:r>
      <w:r w:rsidR="007106B4">
        <w:rPr>
          <w:rFonts w:ascii="Times New Roman" w:eastAsia="Times New Roman" w:hAnsi="Times New Roman" w:cs="Times New Roman"/>
          <w:b/>
          <w:sz w:val="28"/>
        </w:rPr>
        <w:t xml:space="preserve"> </w:t>
      </w:r>
      <w:r w:rsidR="007106B4">
        <w:rPr>
          <w:rFonts w:ascii="Times New Roman" w:eastAsia="Times New Roman" w:hAnsi="Times New Roman" w:cs="Times New Roman"/>
          <w:i/>
          <w:sz w:val="28"/>
        </w:rPr>
        <w:t>посадка на мель</w:t>
      </w:r>
      <w:r w:rsidRPr="00A0157E">
        <w:rPr>
          <w:rFonts w:ascii="Times New Roman" w:eastAsia="Times New Roman" w:hAnsi="Times New Roman" w:cs="Times New Roman"/>
          <w:i/>
          <w:sz w:val="28"/>
        </w:rPr>
        <w:t xml:space="preserve"> - 1</w:t>
      </w:r>
    </w:p>
    <w:p w:rsidR="003F1E7A" w:rsidRPr="00A0157E" w:rsidRDefault="003F1E7A" w:rsidP="003F1E7A">
      <w:pPr>
        <w:spacing w:after="0" w:line="240" w:lineRule="auto"/>
        <w:ind w:firstLine="709"/>
        <w:jc w:val="both"/>
        <w:rPr>
          <w:rFonts w:ascii="Times New Roman" w:eastAsia="Times New Roman" w:hAnsi="Times New Roman" w:cs="Times New Roman"/>
          <w:b/>
          <w:i/>
          <w:sz w:val="28"/>
        </w:rPr>
      </w:pPr>
      <w:bookmarkStart w:id="33" w:name="_Hlk514834206"/>
      <w:bookmarkEnd w:id="32"/>
      <w:r w:rsidRPr="00A0157E">
        <w:rPr>
          <w:rFonts w:ascii="Times New Roman" w:eastAsia="Times New Roman" w:hAnsi="Times New Roman" w:cs="Times New Roman"/>
          <w:b/>
          <w:i/>
          <w:sz w:val="28"/>
        </w:rPr>
        <w:t xml:space="preserve">На акватории зарубежных морских портов – </w:t>
      </w:r>
      <w:r w:rsidR="00F7303E" w:rsidRPr="00A0157E">
        <w:rPr>
          <w:rFonts w:ascii="Times New Roman" w:eastAsia="Times New Roman" w:hAnsi="Times New Roman" w:cs="Times New Roman"/>
          <w:b/>
          <w:i/>
          <w:sz w:val="28"/>
        </w:rPr>
        <w:t>2</w:t>
      </w:r>
      <w:r w:rsidRPr="00A0157E">
        <w:rPr>
          <w:rFonts w:ascii="Times New Roman" w:eastAsia="Times New Roman" w:hAnsi="Times New Roman" w:cs="Times New Roman"/>
          <w:b/>
          <w:i/>
          <w:sz w:val="28"/>
        </w:rPr>
        <w:t>:</w:t>
      </w:r>
    </w:p>
    <w:p w:rsidR="003F1E7A" w:rsidRPr="00A0157E" w:rsidRDefault="003F1E7A" w:rsidP="003F1E7A">
      <w:pPr>
        <w:numPr>
          <w:ilvl w:val="0"/>
          <w:numId w:val="20"/>
        </w:numPr>
        <w:spacing w:after="0" w:line="240" w:lineRule="auto"/>
        <w:ind w:left="1575" w:hanging="360"/>
        <w:jc w:val="both"/>
        <w:rPr>
          <w:rFonts w:ascii="Times New Roman" w:eastAsia="Times New Roman" w:hAnsi="Times New Roman" w:cs="Times New Roman"/>
          <w:b/>
          <w:sz w:val="28"/>
        </w:rPr>
      </w:pPr>
      <w:bookmarkStart w:id="34" w:name="_Hlk5802454"/>
      <w:r w:rsidRPr="00A0157E">
        <w:rPr>
          <w:rFonts w:ascii="Times New Roman" w:eastAsia="Times New Roman" w:hAnsi="Times New Roman" w:cs="Times New Roman"/>
          <w:b/>
          <w:sz w:val="28"/>
        </w:rPr>
        <w:t xml:space="preserve">Пусан </w:t>
      </w:r>
      <w:r w:rsidRPr="00A0157E">
        <w:rPr>
          <w:rFonts w:ascii="Times New Roman" w:eastAsia="Times New Roman" w:hAnsi="Times New Roman" w:cs="Times New Roman"/>
          <w:sz w:val="28"/>
        </w:rPr>
        <w:t>(республика Корея)</w:t>
      </w:r>
      <w:r w:rsidRPr="00A0157E">
        <w:rPr>
          <w:rFonts w:ascii="Times New Roman" w:eastAsia="Times New Roman" w:hAnsi="Times New Roman" w:cs="Times New Roman"/>
          <w:b/>
          <w:sz w:val="28"/>
        </w:rPr>
        <w:t xml:space="preserve"> – 1:  </w:t>
      </w:r>
    </w:p>
    <w:p w:rsidR="003F1E7A" w:rsidRPr="00A0157E" w:rsidRDefault="003F1E7A" w:rsidP="003F1E7A">
      <w:pPr>
        <w:spacing w:after="0" w:line="240" w:lineRule="auto"/>
        <w:ind w:left="1575"/>
        <w:jc w:val="both"/>
        <w:rPr>
          <w:rFonts w:ascii="Times New Roman" w:eastAsia="Times New Roman" w:hAnsi="Times New Roman" w:cs="Times New Roman"/>
          <w:b/>
          <w:i/>
          <w:sz w:val="28"/>
        </w:rPr>
      </w:pPr>
      <w:r w:rsidRPr="00A0157E">
        <w:rPr>
          <w:rFonts w:ascii="Times New Roman" w:eastAsia="Times New Roman" w:hAnsi="Times New Roman" w:cs="Times New Roman"/>
          <w:i/>
          <w:sz w:val="28"/>
        </w:rPr>
        <w:t>- навал – 1</w:t>
      </w:r>
    </w:p>
    <w:bookmarkEnd w:id="34"/>
    <w:p w:rsidR="00390C37" w:rsidRPr="00A0157E" w:rsidRDefault="00390C37" w:rsidP="00390C37">
      <w:pPr>
        <w:numPr>
          <w:ilvl w:val="0"/>
          <w:numId w:val="20"/>
        </w:numPr>
        <w:spacing w:after="0" w:line="240" w:lineRule="auto"/>
        <w:ind w:left="1575" w:hanging="360"/>
        <w:jc w:val="both"/>
        <w:rPr>
          <w:rFonts w:ascii="Times New Roman" w:eastAsia="Times New Roman" w:hAnsi="Times New Roman" w:cs="Times New Roman"/>
          <w:b/>
          <w:sz w:val="28"/>
        </w:rPr>
      </w:pPr>
      <w:r w:rsidRPr="00A0157E">
        <w:rPr>
          <w:rFonts w:ascii="Times New Roman" w:eastAsia="Times New Roman" w:hAnsi="Times New Roman" w:cs="Times New Roman"/>
          <w:b/>
          <w:sz w:val="28"/>
        </w:rPr>
        <w:t xml:space="preserve">Синхуэй </w:t>
      </w:r>
      <w:r w:rsidRPr="00A0157E">
        <w:rPr>
          <w:rFonts w:ascii="Times New Roman" w:eastAsia="Times New Roman" w:hAnsi="Times New Roman" w:cs="Times New Roman"/>
          <w:sz w:val="28"/>
        </w:rPr>
        <w:t>(КНР)</w:t>
      </w:r>
      <w:r w:rsidRPr="00A0157E">
        <w:rPr>
          <w:rFonts w:ascii="Times New Roman" w:eastAsia="Times New Roman" w:hAnsi="Times New Roman" w:cs="Times New Roman"/>
          <w:b/>
          <w:sz w:val="28"/>
        </w:rPr>
        <w:t xml:space="preserve"> – 1:  </w:t>
      </w:r>
    </w:p>
    <w:p w:rsidR="00390C37" w:rsidRPr="00A0157E" w:rsidRDefault="00390C37" w:rsidP="00390C37">
      <w:pPr>
        <w:spacing w:after="0" w:line="240" w:lineRule="auto"/>
        <w:ind w:left="1575"/>
        <w:jc w:val="both"/>
        <w:rPr>
          <w:rFonts w:ascii="Times New Roman" w:eastAsia="Times New Roman" w:hAnsi="Times New Roman" w:cs="Times New Roman"/>
          <w:b/>
          <w:i/>
          <w:sz w:val="28"/>
        </w:rPr>
      </w:pPr>
      <w:r w:rsidRPr="00A0157E">
        <w:rPr>
          <w:rFonts w:ascii="Times New Roman" w:eastAsia="Times New Roman" w:hAnsi="Times New Roman" w:cs="Times New Roman"/>
          <w:i/>
          <w:sz w:val="28"/>
        </w:rPr>
        <w:t>- навал – 1</w:t>
      </w:r>
    </w:p>
    <w:p w:rsidR="003F1E7A" w:rsidRPr="00A0157E" w:rsidRDefault="003F1E7A" w:rsidP="005F394A">
      <w:pPr>
        <w:spacing w:after="0" w:line="240" w:lineRule="auto"/>
        <w:ind w:firstLine="709"/>
        <w:jc w:val="both"/>
        <w:rPr>
          <w:rFonts w:ascii="Times New Roman" w:eastAsia="Times New Roman" w:hAnsi="Times New Roman" w:cs="Times New Roman"/>
          <w:b/>
          <w:i/>
          <w:sz w:val="28"/>
        </w:rPr>
      </w:pPr>
    </w:p>
    <w:p w:rsidR="005F394A" w:rsidRPr="00A0157E" w:rsidRDefault="005F394A" w:rsidP="005F394A">
      <w:pPr>
        <w:spacing w:after="0" w:line="240" w:lineRule="auto"/>
        <w:ind w:firstLine="709"/>
        <w:jc w:val="both"/>
        <w:rPr>
          <w:rFonts w:ascii="Times New Roman" w:eastAsia="Times New Roman" w:hAnsi="Times New Roman" w:cs="Times New Roman"/>
          <w:b/>
          <w:i/>
          <w:sz w:val="28"/>
        </w:rPr>
      </w:pPr>
      <w:r w:rsidRPr="00A0157E">
        <w:rPr>
          <w:rFonts w:ascii="Times New Roman" w:eastAsia="Times New Roman" w:hAnsi="Times New Roman" w:cs="Times New Roman"/>
          <w:b/>
          <w:i/>
          <w:sz w:val="28"/>
        </w:rPr>
        <w:t xml:space="preserve">В проливах и каналах – </w:t>
      </w:r>
      <w:r w:rsidR="00861B9B">
        <w:rPr>
          <w:rFonts w:ascii="Times New Roman" w:eastAsia="Times New Roman" w:hAnsi="Times New Roman" w:cs="Times New Roman"/>
          <w:b/>
          <w:i/>
          <w:sz w:val="28"/>
        </w:rPr>
        <w:t>5</w:t>
      </w:r>
      <w:r w:rsidRPr="00A0157E">
        <w:rPr>
          <w:rFonts w:ascii="Times New Roman" w:eastAsia="Times New Roman" w:hAnsi="Times New Roman" w:cs="Times New Roman"/>
          <w:b/>
          <w:i/>
          <w:sz w:val="28"/>
        </w:rPr>
        <w:t>:</w:t>
      </w:r>
    </w:p>
    <w:p w:rsidR="00503866" w:rsidRPr="00A0157E" w:rsidRDefault="00503866" w:rsidP="00503866">
      <w:pPr>
        <w:numPr>
          <w:ilvl w:val="0"/>
          <w:numId w:val="20"/>
        </w:numPr>
        <w:spacing w:after="0" w:line="240" w:lineRule="auto"/>
        <w:ind w:left="1575" w:hanging="360"/>
        <w:jc w:val="both"/>
        <w:rPr>
          <w:rFonts w:ascii="Times New Roman" w:eastAsia="Times New Roman" w:hAnsi="Times New Roman" w:cs="Times New Roman"/>
          <w:b/>
          <w:sz w:val="28"/>
        </w:rPr>
      </w:pPr>
      <w:bookmarkStart w:id="35" w:name="_Hlk514834015"/>
      <w:r w:rsidRPr="00A0157E">
        <w:rPr>
          <w:rFonts w:ascii="Times New Roman" w:eastAsia="Times New Roman" w:hAnsi="Times New Roman" w:cs="Times New Roman"/>
          <w:b/>
          <w:sz w:val="28"/>
        </w:rPr>
        <w:t xml:space="preserve">ВКМСК – </w:t>
      </w:r>
      <w:r w:rsidR="00861B9B">
        <w:rPr>
          <w:rFonts w:ascii="Times New Roman" w:eastAsia="Times New Roman" w:hAnsi="Times New Roman" w:cs="Times New Roman"/>
          <w:b/>
          <w:sz w:val="28"/>
        </w:rPr>
        <w:t>3</w:t>
      </w:r>
      <w:r w:rsidRPr="00A0157E">
        <w:rPr>
          <w:rFonts w:ascii="Times New Roman" w:eastAsia="Times New Roman" w:hAnsi="Times New Roman" w:cs="Times New Roman"/>
          <w:b/>
          <w:sz w:val="28"/>
        </w:rPr>
        <w:t>:</w:t>
      </w:r>
    </w:p>
    <w:p w:rsidR="00503866" w:rsidRDefault="00503866" w:rsidP="00503866">
      <w:pPr>
        <w:spacing w:after="0" w:line="240" w:lineRule="auto"/>
        <w:ind w:left="1575"/>
        <w:jc w:val="both"/>
        <w:rPr>
          <w:rFonts w:ascii="Times New Roman" w:eastAsia="Times New Roman" w:hAnsi="Times New Roman" w:cs="Times New Roman"/>
          <w:i/>
          <w:sz w:val="28"/>
        </w:rPr>
      </w:pPr>
      <w:bookmarkStart w:id="36" w:name="_Hlk514834312"/>
      <w:r w:rsidRPr="00A0157E">
        <w:rPr>
          <w:rFonts w:ascii="Times New Roman" w:eastAsia="Times New Roman" w:hAnsi="Times New Roman" w:cs="Times New Roman"/>
          <w:i/>
          <w:sz w:val="28"/>
        </w:rPr>
        <w:t>- повреждение корпуса – 2</w:t>
      </w:r>
      <w:r w:rsidR="00861B9B">
        <w:rPr>
          <w:rFonts w:ascii="Times New Roman" w:eastAsia="Times New Roman" w:hAnsi="Times New Roman" w:cs="Times New Roman"/>
          <w:i/>
          <w:sz w:val="28"/>
        </w:rPr>
        <w:t>;</w:t>
      </w:r>
    </w:p>
    <w:p w:rsidR="00861B9B" w:rsidRPr="00861B9B" w:rsidRDefault="00861B9B" w:rsidP="00503866">
      <w:pPr>
        <w:spacing w:after="0" w:line="240" w:lineRule="auto"/>
        <w:ind w:left="1575"/>
        <w:jc w:val="both"/>
        <w:rPr>
          <w:rFonts w:ascii="Times New Roman" w:eastAsia="Times New Roman" w:hAnsi="Times New Roman" w:cs="Times New Roman"/>
          <w:i/>
          <w:sz w:val="28"/>
        </w:rPr>
      </w:pPr>
      <w:r w:rsidRPr="00861B9B">
        <w:rPr>
          <w:rFonts w:ascii="Times New Roman" w:eastAsia="Times New Roman" w:hAnsi="Times New Roman" w:cs="Times New Roman"/>
          <w:i/>
          <w:sz w:val="28"/>
        </w:rPr>
        <w:t>- посадка на мель - 1</w:t>
      </w:r>
    </w:p>
    <w:bookmarkEnd w:id="36"/>
    <w:p w:rsidR="00503866" w:rsidRDefault="00503866" w:rsidP="005F394A">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Керченский пролив – 1:</w:t>
      </w:r>
    </w:p>
    <w:p w:rsidR="00503866" w:rsidRPr="00503866" w:rsidRDefault="00503866" w:rsidP="00503866">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w:t>
      </w:r>
      <w:r w:rsidRPr="00A0157E">
        <w:rPr>
          <w:rFonts w:ascii="Times New Roman" w:eastAsia="Times New Roman" w:hAnsi="Times New Roman" w:cs="Times New Roman"/>
          <w:i/>
          <w:sz w:val="28"/>
        </w:rPr>
        <w:t xml:space="preserve"> лишение возможности движения – 1</w:t>
      </w:r>
    </w:p>
    <w:bookmarkEnd w:id="20"/>
    <w:bookmarkEnd w:id="33"/>
    <w:bookmarkEnd w:id="35"/>
    <w:p w:rsidR="00E74272" w:rsidRDefault="003C50D8" w:rsidP="003C50D8">
      <w:pPr>
        <w:numPr>
          <w:ilvl w:val="0"/>
          <w:numId w:val="20"/>
        </w:numPr>
        <w:spacing w:after="0" w:line="240" w:lineRule="auto"/>
        <w:ind w:left="1575" w:hanging="360"/>
        <w:jc w:val="both"/>
        <w:rPr>
          <w:rFonts w:ascii="Times New Roman" w:eastAsia="Times New Roman" w:hAnsi="Times New Roman" w:cs="Times New Roman"/>
          <w:b/>
          <w:sz w:val="28"/>
        </w:rPr>
      </w:pPr>
      <w:r>
        <w:rPr>
          <w:rFonts w:ascii="Times New Roman" w:eastAsia="Times New Roman" w:hAnsi="Times New Roman" w:cs="Times New Roman"/>
          <w:b/>
          <w:sz w:val="28"/>
        </w:rPr>
        <w:t>Татар</w:t>
      </w:r>
      <w:r w:rsidRPr="003C50D8">
        <w:rPr>
          <w:rFonts w:ascii="Times New Roman" w:eastAsia="Times New Roman" w:hAnsi="Times New Roman" w:cs="Times New Roman"/>
          <w:b/>
          <w:sz w:val="28"/>
        </w:rPr>
        <w:t>ский пролив – 1:</w:t>
      </w:r>
    </w:p>
    <w:p w:rsidR="003C50D8" w:rsidRPr="003C50D8" w:rsidRDefault="003C50D8" w:rsidP="003C50D8">
      <w:pPr>
        <w:spacing w:after="0" w:line="240" w:lineRule="auto"/>
        <w:ind w:left="1575"/>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w:t>
      </w:r>
      <w:r w:rsidRPr="003C50D8">
        <w:rPr>
          <w:rFonts w:ascii="Times New Roman" w:eastAsia="Times New Roman" w:hAnsi="Times New Roman" w:cs="Times New Roman"/>
          <w:i/>
          <w:sz w:val="28"/>
        </w:rPr>
        <w:t>лишение возможности движения – 1</w:t>
      </w:r>
    </w:p>
    <w:p w:rsidR="003C50D8" w:rsidRDefault="003C50D8"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304734" w:rsidRDefault="00304734" w:rsidP="002B563A">
      <w:pPr>
        <w:spacing w:after="0" w:line="240" w:lineRule="auto"/>
        <w:ind w:firstLine="709"/>
        <w:rPr>
          <w:rFonts w:ascii="Times New Roman" w:eastAsia="Times New Roman" w:hAnsi="Times New Roman" w:cs="Times New Roman"/>
          <w:b/>
          <w:sz w:val="28"/>
        </w:rPr>
      </w:pPr>
    </w:p>
    <w:p w:rsidR="0077017B" w:rsidRDefault="0077017B" w:rsidP="002B563A">
      <w:pPr>
        <w:spacing w:after="0" w:line="240" w:lineRule="auto"/>
        <w:ind w:firstLine="709"/>
        <w:rPr>
          <w:rFonts w:ascii="Times New Roman" w:eastAsia="Times New Roman" w:hAnsi="Times New Roman" w:cs="Times New Roman"/>
          <w:b/>
          <w:sz w:val="28"/>
        </w:rPr>
      </w:pPr>
      <w:r>
        <w:rPr>
          <w:rFonts w:ascii="Times New Roman" w:eastAsia="Times New Roman" w:hAnsi="Times New Roman" w:cs="Times New Roman"/>
          <w:b/>
          <w:sz w:val="28"/>
        </w:rPr>
        <w:lastRenderedPageBreak/>
        <w:t>1.</w:t>
      </w:r>
      <w:r w:rsidR="00304734">
        <w:rPr>
          <w:rFonts w:ascii="Times New Roman" w:eastAsia="Times New Roman" w:hAnsi="Times New Roman" w:cs="Times New Roman"/>
          <w:b/>
          <w:sz w:val="28"/>
        </w:rPr>
        <w:t>6</w:t>
      </w:r>
      <w:r>
        <w:rPr>
          <w:rFonts w:ascii="Times New Roman" w:eastAsia="Times New Roman" w:hAnsi="Times New Roman" w:cs="Times New Roman"/>
          <w:b/>
          <w:sz w:val="28"/>
        </w:rPr>
        <w:t>. Соотношение состояния аварийности на море по месяцам</w:t>
      </w:r>
    </w:p>
    <w:p w:rsidR="00971796" w:rsidRDefault="00971796" w:rsidP="002B563A">
      <w:pPr>
        <w:spacing w:after="0" w:line="240" w:lineRule="auto"/>
        <w:ind w:firstLine="709"/>
        <w:rPr>
          <w:rFonts w:ascii="Times New Roman" w:eastAsia="Times New Roman" w:hAnsi="Times New Roman" w:cs="Times New Roman"/>
          <w:b/>
          <w:sz w:val="28"/>
        </w:rPr>
      </w:pPr>
    </w:p>
    <w:p w:rsidR="004F496F" w:rsidRDefault="004F496F">
      <w:pPr>
        <w:spacing w:after="0" w:line="240" w:lineRule="auto"/>
        <w:jc w:val="center"/>
        <w:rPr>
          <w:rFonts w:ascii="Times New Roman" w:eastAsia="Times New Roman" w:hAnsi="Times New Roman" w:cs="Times New Roman"/>
          <w:b/>
          <w:sz w:val="28"/>
          <w:u w:val="single"/>
        </w:rPr>
      </w:pPr>
      <w:r w:rsidRPr="00F52A04">
        <w:rPr>
          <w:rFonts w:ascii="Times New Roman" w:hAnsi="Times New Roman"/>
          <w:b/>
          <w:noProof/>
          <w:sz w:val="28"/>
          <w:szCs w:val="28"/>
        </w:rPr>
        <w:drawing>
          <wp:inline distT="0" distB="0" distL="0" distR="0" wp14:anchorId="332AFC61" wp14:editId="1320F680">
            <wp:extent cx="6300470" cy="2857500"/>
            <wp:effectExtent l="0" t="0" r="508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50D8" w:rsidRDefault="003C50D8" w:rsidP="002B563A">
      <w:pPr>
        <w:spacing w:after="0" w:line="240" w:lineRule="auto"/>
        <w:ind w:firstLine="709"/>
        <w:rPr>
          <w:rFonts w:ascii="Times New Roman" w:hAnsi="Times New Roman"/>
          <w:b/>
          <w:sz w:val="28"/>
          <w:szCs w:val="28"/>
        </w:rPr>
      </w:pPr>
    </w:p>
    <w:p w:rsidR="003C50D8" w:rsidRDefault="003C50D8" w:rsidP="002B563A">
      <w:pPr>
        <w:spacing w:after="0" w:line="240" w:lineRule="auto"/>
        <w:ind w:firstLine="709"/>
        <w:rPr>
          <w:rFonts w:ascii="Times New Roman" w:hAnsi="Times New Roman"/>
          <w:b/>
          <w:sz w:val="28"/>
          <w:szCs w:val="28"/>
        </w:rPr>
      </w:pPr>
    </w:p>
    <w:p w:rsidR="00C41EAF" w:rsidRPr="0092698F" w:rsidRDefault="00C41EAF" w:rsidP="002B563A">
      <w:pPr>
        <w:spacing w:after="0" w:line="240" w:lineRule="auto"/>
        <w:ind w:firstLine="709"/>
        <w:rPr>
          <w:rFonts w:ascii="Times New Roman" w:hAnsi="Times New Roman"/>
          <w:b/>
          <w:sz w:val="28"/>
          <w:szCs w:val="28"/>
        </w:rPr>
      </w:pPr>
      <w:r w:rsidRPr="0092698F">
        <w:rPr>
          <w:rFonts w:ascii="Times New Roman" w:hAnsi="Times New Roman"/>
          <w:b/>
          <w:sz w:val="28"/>
          <w:szCs w:val="28"/>
        </w:rPr>
        <w:t>1.</w:t>
      </w:r>
      <w:r w:rsidR="00304734">
        <w:rPr>
          <w:rFonts w:ascii="Times New Roman" w:hAnsi="Times New Roman"/>
          <w:b/>
          <w:sz w:val="28"/>
          <w:szCs w:val="28"/>
        </w:rPr>
        <w:t>7</w:t>
      </w:r>
      <w:r w:rsidRPr="0092698F">
        <w:rPr>
          <w:rFonts w:ascii="Times New Roman" w:hAnsi="Times New Roman"/>
          <w:b/>
          <w:sz w:val="28"/>
          <w:szCs w:val="28"/>
        </w:rPr>
        <w:t>. Показатели аварийности на море по видам</w:t>
      </w:r>
    </w:p>
    <w:p w:rsidR="00A46E8C" w:rsidRDefault="00494530">
      <w:pPr>
        <w:spacing w:after="0" w:line="240" w:lineRule="auto"/>
        <w:jc w:val="center"/>
        <w:rPr>
          <w:rFonts w:ascii="Times New Roman" w:eastAsia="Times New Roman" w:hAnsi="Times New Roman" w:cs="Times New Roman"/>
          <w:b/>
          <w:sz w:val="28"/>
        </w:rPr>
      </w:pPr>
      <w:r>
        <w:rPr>
          <w:rFonts w:ascii="Times New Roman" w:hAnsi="Times New Roman"/>
          <w:b/>
          <w:noProof/>
          <w:sz w:val="28"/>
          <w:szCs w:val="28"/>
        </w:rPr>
        <w:drawing>
          <wp:inline distT="0" distB="0" distL="0" distR="0" wp14:anchorId="2D51554D" wp14:editId="2442305C">
            <wp:extent cx="5076825" cy="4695825"/>
            <wp:effectExtent l="38100" t="0" r="476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0F95" w:rsidRDefault="00FA0F95" w:rsidP="00821674">
      <w:pPr>
        <w:spacing w:after="0" w:line="240" w:lineRule="auto"/>
        <w:ind w:firstLine="709"/>
        <w:jc w:val="both"/>
        <w:rPr>
          <w:rFonts w:ascii="Times New Roman" w:eastAsia="Times New Roman" w:hAnsi="Times New Roman" w:cs="Times New Roman"/>
          <w:b/>
          <w:sz w:val="28"/>
        </w:rPr>
      </w:pPr>
    </w:p>
    <w:p w:rsidR="00304734" w:rsidRDefault="00304734" w:rsidP="00821674">
      <w:pPr>
        <w:spacing w:after="0" w:line="240" w:lineRule="auto"/>
        <w:ind w:firstLine="709"/>
        <w:jc w:val="both"/>
        <w:rPr>
          <w:rFonts w:ascii="Times New Roman" w:eastAsia="Times New Roman" w:hAnsi="Times New Roman" w:cs="Times New Roman"/>
          <w:b/>
          <w:sz w:val="28"/>
        </w:rPr>
      </w:pPr>
    </w:p>
    <w:p w:rsidR="00304734" w:rsidRDefault="00304734" w:rsidP="00821674">
      <w:pPr>
        <w:spacing w:after="0" w:line="240" w:lineRule="auto"/>
        <w:ind w:firstLine="709"/>
        <w:jc w:val="both"/>
        <w:rPr>
          <w:rFonts w:ascii="Times New Roman" w:eastAsia="Times New Roman" w:hAnsi="Times New Roman" w:cs="Times New Roman"/>
          <w:b/>
          <w:sz w:val="28"/>
        </w:rPr>
      </w:pPr>
    </w:p>
    <w:p w:rsidR="00304734" w:rsidRDefault="00304734" w:rsidP="00821674">
      <w:pPr>
        <w:spacing w:after="0" w:line="240" w:lineRule="auto"/>
        <w:ind w:firstLine="709"/>
        <w:jc w:val="both"/>
        <w:rPr>
          <w:rFonts w:ascii="Times New Roman" w:eastAsia="Times New Roman" w:hAnsi="Times New Roman" w:cs="Times New Roman"/>
          <w:b/>
          <w:sz w:val="28"/>
        </w:rPr>
      </w:pPr>
    </w:p>
    <w:p w:rsidR="00821674" w:rsidRDefault="00821674" w:rsidP="00821674">
      <w:pPr>
        <w:spacing w:after="0" w:line="240" w:lineRule="auto"/>
        <w:ind w:firstLine="709"/>
        <w:jc w:val="both"/>
        <w:rPr>
          <w:rFonts w:ascii="Times New Roman" w:eastAsia="Times New Roman" w:hAnsi="Times New Roman" w:cs="Times New Roman"/>
          <w:b/>
          <w:color w:val="FF0000"/>
          <w:sz w:val="28"/>
        </w:rPr>
      </w:pPr>
      <w:r>
        <w:rPr>
          <w:rFonts w:ascii="Times New Roman" w:eastAsia="Times New Roman" w:hAnsi="Times New Roman" w:cs="Times New Roman"/>
          <w:b/>
          <w:sz w:val="28"/>
        </w:rPr>
        <w:lastRenderedPageBreak/>
        <w:t>1.</w:t>
      </w:r>
      <w:r w:rsidR="00304734">
        <w:rPr>
          <w:rFonts w:ascii="Times New Roman" w:eastAsia="Times New Roman" w:hAnsi="Times New Roman" w:cs="Times New Roman"/>
          <w:b/>
          <w:sz w:val="28"/>
        </w:rPr>
        <w:t>8</w:t>
      </w:r>
      <w:r>
        <w:rPr>
          <w:rFonts w:ascii="Times New Roman" w:eastAsia="Times New Roman" w:hAnsi="Times New Roman" w:cs="Times New Roman"/>
          <w:b/>
          <w:sz w:val="28"/>
        </w:rPr>
        <w:t xml:space="preserve"> Виды аварий на море и</w:t>
      </w:r>
      <w:bookmarkStart w:id="37" w:name="_GoBack"/>
      <w:bookmarkEnd w:id="37"/>
      <w:r>
        <w:rPr>
          <w:rFonts w:ascii="Times New Roman" w:eastAsia="Times New Roman" w:hAnsi="Times New Roman" w:cs="Times New Roman"/>
          <w:b/>
          <w:sz w:val="28"/>
        </w:rPr>
        <w:t xml:space="preserve"> причины, их повлекшие.</w:t>
      </w:r>
    </w:p>
    <w:p w:rsidR="00A46E8C" w:rsidRDefault="00A46E8C">
      <w:pPr>
        <w:spacing w:after="0" w:line="240" w:lineRule="auto"/>
        <w:jc w:val="center"/>
        <w:rPr>
          <w:rFonts w:ascii="Times New Roman" w:eastAsia="Times New Roman" w:hAnsi="Times New Roman" w:cs="Times New Roman"/>
          <w:b/>
          <w:sz w:val="28"/>
        </w:rPr>
      </w:pPr>
    </w:p>
    <w:tbl>
      <w:tblPr>
        <w:tblW w:w="0" w:type="auto"/>
        <w:jc w:val="center"/>
        <w:tblCellMar>
          <w:left w:w="10" w:type="dxa"/>
          <w:right w:w="10" w:type="dxa"/>
        </w:tblCellMar>
        <w:tblLook w:val="04A0" w:firstRow="1" w:lastRow="0" w:firstColumn="1" w:lastColumn="0" w:noHBand="0" w:noVBand="1"/>
      </w:tblPr>
      <w:tblGrid>
        <w:gridCol w:w="6374"/>
        <w:gridCol w:w="1783"/>
        <w:gridCol w:w="1783"/>
      </w:tblGrid>
      <w:tr w:rsidR="005060B5"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60B5" w:rsidRDefault="005060B5" w:rsidP="005060B5">
            <w:pPr>
              <w:spacing w:after="0" w:line="240" w:lineRule="auto"/>
              <w:jc w:val="center"/>
            </w:pPr>
            <w:r>
              <w:rPr>
                <w:rFonts w:ascii="Times New Roman" w:eastAsia="Times New Roman" w:hAnsi="Times New Roman" w:cs="Times New Roman"/>
                <w:b/>
                <w:sz w:val="26"/>
              </w:rPr>
              <w:t>Виды АС</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60B5" w:rsidRPr="00C41EAF" w:rsidRDefault="005060B5" w:rsidP="005060B5">
            <w:pPr>
              <w:spacing w:after="0" w:line="240" w:lineRule="auto"/>
              <w:jc w:val="center"/>
            </w:pPr>
            <w:r>
              <w:rPr>
                <w:rFonts w:ascii="Times New Roman" w:eastAsia="Times New Roman" w:hAnsi="Times New Roman" w:cs="Times New Roman"/>
                <w:b/>
              </w:rPr>
              <w:t xml:space="preserve">2018 </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060B5" w:rsidRPr="00C41EAF" w:rsidRDefault="005060B5" w:rsidP="005060B5">
            <w:pPr>
              <w:spacing w:after="0" w:line="240" w:lineRule="auto"/>
              <w:jc w:val="center"/>
            </w:pPr>
            <w:r w:rsidRPr="00C41EAF">
              <w:rPr>
                <w:rFonts w:ascii="Times New Roman" w:eastAsia="Times New Roman" w:hAnsi="Times New Roman" w:cs="Times New Roman"/>
                <w:b/>
              </w:rPr>
              <w:t>201</w:t>
            </w:r>
            <w:r>
              <w:rPr>
                <w:rFonts w:ascii="Times New Roman" w:eastAsia="Times New Roman" w:hAnsi="Times New Roman" w:cs="Times New Roman"/>
                <w:b/>
              </w:rPr>
              <w:t>9</w:t>
            </w:r>
          </w:p>
        </w:tc>
      </w:tr>
      <w:tr w:rsidR="00397D7E"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397D7E" w:rsidRPr="009F53B2" w:rsidRDefault="00397D7E" w:rsidP="00397D7E">
            <w:pPr>
              <w:pStyle w:val="a3"/>
              <w:numPr>
                <w:ilvl w:val="0"/>
                <w:numId w:val="39"/>
              </w:numPr>
              <w:spacing w:after="0" w:line="240" w:lineRule="auto"/>
              <w:rPr>
                <w:rFonts w:ascii="Times New Roman" w:eastAsia="Times New Roman" w:hAnsi="Times New Roman" w:cs="Times New Roman"/>
                <w:sz w:val="26"/>
              </w:rPr>
            </w:pPr>
            <w:r w:rsidRPr="009F53B2">
              <w:rPr>
                <w:rFonts w:ascii="Times New Roman" w:eastAsia="Times New Roman" w:hAnsi="Times New Roman" w:cs="Times New Roman"/>
                <w:b/>
                <w:sz w:val="26"/>
              </w:rPr>
              <w:t>Навигационные</w:t>
            </w:r>
            <w:r w:rsidRPr="009F53B2">
              <w:rPr>
                <w:rFonts w:ascii="Times New Roman" w:eastAsia="Times New Roman" w:hAnsi="Times New Roman" w:cs="Times New Roman"/>
                <w:sz w:val="26"/>
              </w:rPr>
              <w:t>, всего</w:t>
            </w:r>
          </w:p>
          <w:p w:rsidR="00397D7E" w:rsidRDefault="00397D7E" w:rsidP="00397D7E">
            <w:pPr>
              <w:spacing w:after="0" w:line="240" w:lineRule="auto"/>
            </w:pPr>
            <w:r>
              <w:rPr>
                <w:rFonts w:ascii="Times New Roman" w:eastAsia="Times New Roman" w:hAnsi="Times New Roman" w:cs="Times New Roman"/>
                <w:sz w:val="26"/>
              </w:rPr>
              <w:t>из них:</w:t>
            </w:r>
          </w:p>
        </w:tc>
        <w:tc>
          <w:tcPr>
            <w:tcW w:w="17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397D7E" w:rsidRDefault="0092698F" w:rsidP="00DC0747">
            <w:pPr>
              <w:spacing w:after="0" w:line="240" w:lineRule="auto"/>
              <w:jc w:val="center"/>
            </w:pPr>
            <w:r>
              <w:rPr>
                <w:rFonts w:ascii="Times New Roman" w:eastAsia="Times New Roman" w:hAnsi="Times New Roman" w:cs="Times New Roman"/>
                <w:b/>
                <w:sz w:val="26"/>
              </w:rPr>
              <w:t>41</w:t>
            </w:r>
          </w:p>
        </w:tc>
        <w:tc>
          <w:tcPr>
            <w:tcW w:w="17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397D7E" w:rsidRPr="00483183" w:rsidRDefault="00BC183F" w:rsidP="00397D7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r w:rsidR="00055843">
              <w:rPr>
                <w:rFonts w:ascii="Times New Roman" w:hAnsi="Times New Roman" w:cs="Times New Roman"/>
                <w:b/>
                <w:sz w:val="26"/>
                <w:szCs w:val="26"/>
              </w:rPr>
              <w:t>7</w:t>
            </w:r>
          </w:p>
        </w:tc>
      </w:tr>
      <w:tr w:rsidR="00397D7E"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D7E" w:rsidRDefault="00397D7E" w:rsidP="00397D7E">
            <w:pPr>
              <w:spacing w:after="0" w:line="240" w:lineRule="auto"/>
            </w:pPr>
            <w:r>
              <w:rPr>
                <w:rFonts w:ascii="Times New Roman" w:eastAsia="Times New Roman" w:hAnsi="Times New Roman" w:cs="Times New Roman"/>
                <w:sz w:val="26"/>
              </w:rPr>
              <w:t>навал</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D7E" w:rsidRDefault="00BC183F" w:rsidP="00397D7E">
            <w:pPr>
              <w:spacing w:after="0" w:line="240" w:lineRule="auto"/>
              <w:jc w:val="center"/>
            </w:pPr>
            <w:r>
              <w:rPr>
                <w:rFonts w:ascii="Times New Roman" w:eastAsia="Times New Roman" w:hAnsi="Times New Roman" w:cs="Times New Roman"/>
                <w:sz w:val="26"/>
              </w:rPr>
              <w:t>1</w:t>
            </w:r>
            <w:r w:rsidR="00055843">
              <w:rPr>
                <w:rFonts w:ascii="Times New Roman" w:eastAsia="Times New Roman" w:hAnsi="Times New Roman" w:cs="Times New Roman"/>
                <w:sz w:val="26"/>
              </w:rPr>
              <w:t>0</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D7E" w:rsidRDefault="00BC183F" w:rsidP="00397D7E">
            <w:pPr>
              <w:spacing w:after="0" w:line="240" w:lineRule="auto"/>
              <w:jc w:val="center"/>
            </w:pPr>
            <w:r>
              <w:rPr>
                <w:rFonts w:ascii="Times New Roman" w:eastAsia="Times New Roman" w:hAnsi="Times New Roman" w:cs="Times New Roman"/>
                <w:sz w:val="26"/>
              </w:rPr>
              <w:t>4</w:t>
            </w:r>
          </w:p>
        </w:tc>
      </w:tr>
      <w:tr w:rsidR="008F4B9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8F4B91" w:rsidP="00397D7E">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столкновение</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D6546B" w:rsidP="00397D7E">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9</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82705C" w:rsidP="00397D7E">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1</w:t>
            </w:r>
          </w:p>
        </w:tc>
      </w:tr>
      <w:tr w:rsidR="00397D7E"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D7E" w:rsidRDefault="00397D7E" w:rsidP="00397D7E">
            <w:pPr>
              <w:spacing w:after="0" w:line="240" w:lineRule="auto"/>
            </w:pPr>
            <w:r>
              <w:rPr>
                <w:rFonts w:ascii="Times New Roman" w:eastAsia="Times New Roman" w:hAnsi="Times New Roman" w:cs="Times New Roman"/>
                <w:sz w:val="26"/>
              </w:rPr>
              <w:t>столкновение с притопленным предметом</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D7E" w:rsidRDefault="008F4B91" w:rsidP="00397D7E">
            <w:pPr>
              <w:spacing w:after="0" w:line="240" w:lineRule="auto"/>
              <w:jc w:val="center"/>
            </w:pPr>
            <w:r>
              <w:rPr>
                <w:rFonts w:ascii="Times New Roman" w:eastAsia="Times New Roman" w:hAnsi="Times New Roman" w:cs="Times New Roman"/>
                <w:sz w:val="26"/>
              </w:rPr>
              <w:t>2</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D7E" w:rsidRDefault="00FD5CEA" w:rsidP="00397D7E">
            <w:pPr>
              <w:spacing w:after="0" w:line="240" w:lineRule="auto"/>
              <w:jc w:val="center"/>
            </w:pPr>
            <w:r>
              <w:rPr>
                <w:rFonts w:ascii="Times New Roman" w:eastAsia="Times New Roman" w:hAnsi="Times New Roman" w:cs="Times New Roman"/>
                <w:sz w:val="26"/>
              </w:rPr>
              <w:t>1</w:t>
            </w:r>
          </w:p>
        </w:tc>
      </w:tr>
      <w:tr w:rsidR="00397D7E"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D7E" w:rsidRDefault="00397D7E" w:rsidP="00397D7E">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посадка на мель</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D7E" w:rsidRDefault="00FD5CEA" w:rsidP="00397D7E">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1</w:t>
            </w:r>
            <w:r w:rsidR="00055843">
              <w:rPr>
                <w:rFonts w:ascii="Times New Roman" w:eastAsia="Times New Roman" w:hAnsi="Times New Roman" w:cs="Times New Roman"/>
                <w:sz w:val="26"/>
              </w:rPr>
              <w:t>7</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97D7E" w:rsidRDefault="00055843" w:rsidP="00397D7E">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10</w:t>
            </w:r>
          </w:p>
        </w:tc>
      </w:tr>
      <w:tr w:rsidR="006C2F7C"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2F7C" w:rsidRDefault="006C2F7C" w:rsidP="00397D7E">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ледовые повреждения</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2F7C" w:rsidRDefault="008F4B91" w:rsidP="00397D7E">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2</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C2F7C" w:rsidRDefault="006C2F7C" w:rsidP="00397D7E">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0</w:t>
            </w:r>
          </w:p>
        </w:tc>
      </w:tr>
      <w:tr w:rsidR="008F4B9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8F4B91" w:rsidP="008F4B91">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повреждение объектов морской инфраструктуры</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DC0747" w:rsidP="008F4B91">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1</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8F4B91" w:rsidP="008F4B91">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0</w:t>
            </w:r>
          </w:p>
        </w:tc>
      </w:tr>
      <w:tr w:rsidR="008F226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261" w:rsidRDefault="008F2261" w:rsidP="008F4B91">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намотка на винт</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261" w:rsidRDefault="008F2261" w:rsidP="008F4B91">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0</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2261" w:rsidRDefault="008F2261" w:rsidP="008F4B91">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1</w:t>
            </w:r>
          </w:p>
        </w:tc>
      </w:tr>
      <w:tr w:rsidR="008F4B9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F4B91" w:rsidRPr="009F53B2" w:rsidRDefault="008F4B91" w:rsidP="008F4B91">
            <w:pPr>
              <w:pStyle w:val="a3"/>
              <w:numPr>
                <w:ilvl w:val="0"/>
                <w:numId w:val="39"/>
              </w:numPr>
              <w:spacing w:after="0" w:line="240" w:lineRule="auto"/>
              <w:rPr>
                <w:rFonts w:ascii="Times New Roman" w:eastAsia="Times New Roman" w:hAnsi="Times New Roman" w:cs="Times New Roman"/>
                <w:sz w:val="26"/>
              </w:rPr>
            </w:pPr>
            <w:r w:rsidRPr="009F53B2">
              <w:rPr>
                <w:rFonts w:ascii="Times New Roman" w:eastAsia="Times New Roman" w:hAnsi="Times New Roman" w:cs="Times New Roman"/>
                <w:b/>
                <w:sz w:val="26"/>
              </w:rPr>
              <w:t xml:space="preserve">Технические </w:t>
            </w:r>
            <w:r w:rsidRPr="009F53B2">
              <w:rPr>
                <w:rFonts w:ascii="Times New Roman" w:eastAsia="Times New Roman" w:hAnsi="Times New Roman" w:cs="Times New Roman"/>
                <w:sz w:val="26"/>
              </w:rPr>
              <w:t xml:space="preserve"> </w:t>
            </w:r>
          </w:p>
          <w:p w:rsidR="008F4B91" w:rsidRDefault="008F4B91" w:rsidP="008F4B91">
            <w:pPr>
              <w:spacing w:after="0" w:line="240" w:lineRule="auto"/>
              <w:ind w:left="-84"/>
              <w:rPr>
                <w:rFonts w:ascii="Times New Roman" w:eastAsia="Times New Roman" w:hAnsi="Times New Roman" w:cs="Times New Roman"/>
                <w:sz w:val="26"/>
              </w:rPr>
            </w:pPr>
            <w:r>
              <w:rPr>
                <w:rFonts w:ascii="Times New Roman" w:eastAsia="Times New Roman" w:hAnsi="Times New Roman" w:cs="Times New Roman"/>
                <w:sz w:val="26"/>
              </w:rPr>
              <w:t xml:space="preserve"> всего</w:t>
            </w:r>
          </w:p>
          <w:p w:rsidR="008F4B91" w:rsidRDefault="008F4B91" w:rsidP="008F4B91">
            <w:pPr>
              <w:spacing w:after="0" w:line="240" w:lineRule="auto"/>
              <w:ind w:hanging="20"/>
            </w:pPr>
            <w:r>
              <w:rPr>
                <w:rFonts w:ascii="Times New Roman" w:eastAsia="Times New Roman" w:hAnsi="Times New Roman" w:cs="Times New Roman"/>
                <w:sz w:val="26"/>
              </w:rPr>
              <w:t xml:space="preserve">из них: </w:t>
            </w:r>
          </w:p>
        </w:tc>
        <w:tc>
          <w:tcPr>
            <w:tcW w:w="17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F4B91" w:rsidRPr="006D7DB4" w:rsidRDefault="0092698F" w:rsidP="008F4B9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4</w:t>
            </w:r>
            <w:r w:rsidR="00055843">
              <w:rPr>
                <w:rFonts w:ascii="Times New Roman" w:hAnsi="Times New Roman" w:cs="Times New Roman"/>
                <w:b/>
                <w:sz w:val="26"/>
                <w:szCs w:val="26"/>
              </w:rPr>
              <w:t>6</w:t>
            </w:r>
          </w:p>
        </w:tc>
        <w:tc>
          <w:tcPr>
            <w:tcW w:w="17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F4B91" w:rsidRPr="006D7DB4" w:rsidRDefault="00055843" w:rsidP="0082350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31</w:t>
            </w:r>
          </w:p>
        </w:tc>
      </w:tr>
      <w:tr w:rsidR="008F4B9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8F4B91" w:rsidP="008F4B91">
            <w:pPr>
              <w:spacing w:after="0" w:line="240" w:lineRule="auto"/>
            </w:pPr>
            <w:r>
              <w:rPr>
                <w:rFonts w:ascii="Times New Roman" w:eastAsia="Times New Roman" w:hAnsi="Times New Roman" w:cs="Times New Roman"/>
                <w:sz w:val="26"/>
              </w:rPr>
              <w:t>повреждение судовых устройств и механизмов</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055843" w:rsidP="00DC0747">
            <w:pPr>
              <w:spacing w:after="0" w:line="240" w:lineRule="auto"/>
              <w:jc w:val="center"/>
            </w:pPr>
            <w:r>
              <w:rPr>
                <w:rFonts w:ascii="Times New Roman" w:eastAsia="Times New Roman" w:hAnsi="Times New Roman" w:cs="Times New Roman"/>
                <w:sz w:val="26"/>
              </w:rPr>
              <w:t>30</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055843" w:rsidP="008F4B91">
            <w:pPr>
              <w:spacing w:after="0" w:line="240" w:lineRule="auto"/>
              <w:jc w:val="center"/>
            </w:pPr>
            <w:r>
              <w:rPr>
                <w:rFonts w:ascii="Times New Roman" w:eastAsia="Times New Roman" w:hAnsi="Times New Roman" w:cs="Times New Roman"/>
                <w:sz w:val="26"/>
              </w:rPr>
              <w:t>20</w:t>
            </w:r>
          </w:p>
        </w:tc>
      </w:tr>
      <w:tr w:rsidR="008F4B9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8F4B91" w:rsidP="008F4B91">
            <w:pPr>
              <w:spacing w:after="0" w:line="240" w:lineRule="auto"/>
            </w:pPr>
            <w:r>
              <w:rPr>
                <w:rFonts w:ascii="Times New Roman" w:eastAsia="Times New Roman" w:hAnsi="Times New Roman" w:cs="Times New Roman"/>
                <w:sz w:val="26"/>
              </w:rPr>
              <w:t>повреждение корпуса</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82705C" w:rsidP="008F4B91">
            <w:pPr>
              <w:spacing w:after="0" w:line="240" w:lineRule="auto"/>
              <w:jc w:val="center"/>
            </w:pPr>
            <w:r>
              <w:rPr>
                <w:rFonts w:ascii="Times New Roman" w:eastAsia="Times New Roman" w:hAnsi="Times New Roman" w:cs="Times New Roman"/>
                <w:sz w:val="26"/>
              </w:rPr>
              <w:t>1</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FD5CEA" w:rsidP="008F4B91">
            <w:pPr>
              <w:spacing w:after="0" w:line="240" w:lineRule="auto"/>
              <w:jc w:val="center"/>
            </w:pPr>
            <w:r>
              <w:rPr>
                <w:rFonts w:ascii="Times New Roman" w:eastAsia="Times New Roman" w:hAnsi="Times New Roman" w:cs="Times New Roman"/>
                <w:sz w:val="26"/>
              </w:rPr>
              <w:t>4</w:t>
            </w:r>
          </w:p>
        </w:tc>
      </w:tr>
      <w:tr w:rsidR="00DC0747"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C0747" w:rsidRDefault="00DC0747" w:rsidP="008F4B91">
            <w:pPr>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потеря остойчивости</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C0747" w:rsidRDefault="00055843" w:rsidP="008F4B91">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6</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C0747" w:rsidRDefault="0092698F" w:rsidP="008F4B91">
            <w:pPr>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3</w:t>
            </w:r>
          </w:p>
        </w:tc>
      </w:tr>
      <w:tr w:rsidR="008F4B9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8F4B91" w:rsidP="008F4B91">
            <w:pPr>
              <w:spacing w:after="0" w:line="240" w:lineRule="auto"/>
            </w:pPr>
            <w:r>
              <w:rPr>
                <w:rFonts w:ascii="Times New Roman" w:eastAsia="Times New Roman" w:hAnsi="Times New Roman" w:cs="Times New Roman"/>
                <w:sz w:val="26"/>
              </w:rPr>
              <w:t>взрывы, пожары</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055843" w:rsidP="008F4B91">
            <w:pPr>
              <w:spacing w:after="0" w:line="240" w:lineRule="auto"/>
              <w:jc w:val="center"/>
            </w:pPr>
            <w:r>
              <w:rPr>
                <w:rFonts w:ascii="Times New Roman" w:eastAsia="Times New Roman" w:hAnsi="Times New Roman" w:cs="Times New Roman"/>
                <w:sz w:val="26"/>
              </w:rPr>
              <w:t>9</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92698F" w:rsidP="008F4B91">
            <w:pPr>
              <w:spacing w:after="0" w:line="240" w:lineRule="auto"/>
              <w:jc w:val="center"/>
            </w:pPr>
            <w:r>
              <w:rPr>
                <w:rFonts w:ascii="Times New Roman" w:eastAsia="Times New Roman" w:hAnsi="Times New Roman" w:cs="Times New Roman"/>
                <w:sz w:val="26"/>
              </w:rPr>
              <w:t>4</w:t>
            </w:r>
          </w:p>
        </w:tc>
      </w:tr>
      <w:tr w:rsidR="008F4B9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F4B91" w:rsidRDefault="008F4B91" w:rsidP="008F4B91">
            <w:pPr>
              <w:spacing w:after="0" w:line="240" w:lineRule="auto"/>
            </w:pPr>
            <w:r>
              <w:rPr>
                <w:rFonts w:ascii="Times New Roman" w:eastAsia="Times New Roman" w:hAnsi="Times New Roman" w:cs="Times New Roman"/>
                <w:b/>
                <w:sz w:val="26"/>
              </w:rPr>
              <w:t xml:space="preserve">     3. Гибель человека, случаев</w:t>
            </w:r>
          </w:p>
        </w:tc>
        <w:tc>
          <w:tcPr>
            <w:tcW w:w="17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F4B91" w:rsidRDefault="00D6546B" w:rsidP="008F4B91">
            <w:pPr>
              <w:spacing w:after="0" w:line="240" w:lineRule="auto"/>
              <w:jc w:val="center"/>
            </w:pPr>
            <w:r>
              <w:rPr>
                <w:rFonts w:ascii="Times New Roman" w:eastAsia="Times New Roman" w:hAnsi="Times New Roman" w:cs="Times New Roman"/>
                <w:b/>
                <w:sz w:val="26"/>
              </w:rPr>
              <w:t>1</w:t>
            </w:r>
            <w:r w:rsidR="00055843">
              <w:rPr>
                <w:rFonts w:ascii="Times New Roman" w:eastAsia="Times New Roman" w:hAnsi="Times New Roman" w:cs="Times New Roman"/>
                <w:b/>
                <w:sz w:val="26"/>
              </w:rPr>
              <w:t>2</w:t>
            </w:r>
          </w:p>
        </w:tc>
        <w:tc>
          <w:tcPr>
            <w:tcW w:w="17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F4B91" w:rsidRDefault="00BC183F" w:rsidP="008F4B91">
            <w:pPr>
              <w:spacing w:after="0" w:line="240" w:lineRule="auto"/>
              <w:jc w:val="center"/>
            </w:pPr>
            <w:r>
              <w:rPr>
                <w:rFonts w:ascii="Times New Roman" w:eastAsia="Times New Roman" w:hAnsi="Times New Roman" w:cs="Times New Roman"/>
                <w:b/>
                <w:sz w:val="26"/>
              </w:rPr>
              <w:t>1</w:t>
            </w:r>
            <w:r w:rsidR="0092698F">
              <w:rPr>
                <w:rFonts w:ascii="Times New Roman" w:eastAsia="Times New Roman" w:hAnsi="Times New Roman" w:cs="Times New Roman"/>
                <w:b/>
                <w:sz w:val="26"/>
              </w:rPr>
              <w:t>3</w:t>
            </w:r>
          </w:p>
        </w:tc>
      </w:tr>
      <w:tr w:rsidR="008F4B9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F4B91" w:rsidRPr="00702476" w:rsidRDefault="008F4B91" w:rsidP="00763C30">
            <w:pPr>
              <w:spacing w:after="0" w:line="240" w:lineRule="auto"/>
              <w:ind w:left="306"/>
              <w:rPr>
                <w:rFonts w:ascii="Times New Roman" w:eastAsia="Times New Roman" w:hAnsi="Times New Roman" w:cs="Times New Roman"/>
                <w:b/>
                <w:sz w:val="26"/>
              </w:rPr>
            </w:pPr>
            <w:r w:rsidRPr="00702476">
              <w:rPr>
                <w:rFonts w:ascii="Times New Roman" w:eastAsia="Times New Roman" w:hAnsi="Times New Roman" w:cs="Times New Roman"/>
                <w:b/>
                <w:sz w:val="26"/>
              </w:rPr>
              <w:t>4.</w:t>
            </w:r>
            <w:r>
              <w:rPr>
                <w:rFonts w:ascii="Times New Roman" w:eastAsia="Times New Roman" w:hAnsi="Times New Roman" w:cs="Times New Roman"/>
                <w:b/>
                <w:sz w:val="26"/>
              </w:rPr>
              <w:t xml:space="preserve"> Получение тяжких телесных повреждений</w:t>
            </w:r>
          </w:p>
        </w:tc>
        <w:tc>
          <w:tcPr>
            <w:tcW w:w="17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F4B91" w:rsidRDefault="00E0254B" w:rsidP="008F4B91">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4</w:t>
            </w:r>
          </w:p>
        </w:tc>
        <w:tc>
          <w:tcPr>
            <w:tcW w:w="17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8F4B91" w:rsidRDefault="0082705C" w:rsidP="008F4B91">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1</w:t>
            </w:r>
          </w:p>
        </w:tc>
      </w:tr>
      <w:tr w:rsidR="00483183"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83183" w:rsidRPr="00702476" w:rsidRDefault="00483183" w:rsidP="008F4B91">
            <w:pPr>
              <w:spacing w:after="0" w:line="240" w:lineRule="auto"/>
              <w:ind w:left="306"/>
              <w:rPr>
                <w:rFonts w:ascii="Times New Roman" w:eastAsia="Times New Roman" w:hAnsi="Times New Roman" w:cs="Times New Roman"/>
                <w:b/>
                <w:sz w:val="26"/>
              </w:rPr>
            </w:pPr>
            <w:r>
              <w:rPr>
                <w:rFonts w:ascii="Times New Roman" w:eastAsia="Times New Roman" w:hAnsi="Times New Roman" w:cs="Times New Roman"/>
                <w:b/>
                <w:sz w:val="26"/>
              </w:rPr>
              <w:t xml:space="preserve">5. </w:t>
            </w:r>
            <w:bookmarkStart w:id="38" w:name="_Hlk10727195"/>
            <w:r>
              <w:rPr>
                <w:rFonts w:ascii="Times New Roman" w:eastAsia="Times New Roman" w:hAnsi="Times New Roman" w:cs="Times New Roman"/>
                <w:b/>
                <w:sz w:val="26"/>
              </w:rPr>
              <w:t>Потеря буксируемого объекта</w:t>
            </w:r>
            <w:bookmarkEnd w:id="38"/>
          </w:p>
        </w:tc>
        <w:tc>
          <w:tcPr>
            <w:tcW w:w="17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83183" w:rsidRDefault="00483183" w:rsidP="008F4B91">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0</w:t>
            </w:r>
          </w:p>
        </w:tc>
        <w:tc>
          <w:tcPr>
            <w:tcW w:w="1783"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rsidR="00483183" w:rsidRDefault="00055843" w:rsidP="008F4B91">
            <w:pPr>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2</w:t>
            </w:r>
          </w:p>
        </w:tc>
      </w:tr>
      <w:tr w:rsidR="008F4B9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8F4B91" w:rsidP="008F4B91">
            <w:pPr>
              <w:spacing w:after="0" w:line="240" w:lineRule="auto"/>
            </w:pPr>
            <w:r>
              <w:rPr>
                <w:rFonts w:ascii="Times New Roman" w:eastAsia="Times New Roman" w:hAnsi="Times New Roman" w:cs="Times New Roman"/>
                <w:b/>
                <w:sz w:val="26"/>
              </w:rPr>
              <w:t>Всего погибших, человек</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055843" w:rsidP="00C870F9">
            <w:pPr>
              <w:spacing w:after="0" w:line="240" w:lineRule="auto"/>
              <w:jc w:val="center"/>
            </w:pPr>
            <w:r>
              <w:rPr>
                <w:rFonts w:ascii="Times New Roman" w:eastAsia="Times New Roman" w:hAnsi="Times New Roman" w:cs="Times New Roman"/>
                <w:b/>
                <w:sz w:val="26"/>
              </w:rPr>
              <w:t>40</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92698F" w:rsidP="008F4B91">
            <w:pPr>
              <w:spacing w:after="0" w:line="240" w:lineRule="auto"/>
              <w:jc w:val="center"/>
            </w:pPr>
            <w:r>
              <w:rPr>
                <w:rFonts w:ascii="Times New Roman" w:eastAsia="Times New Roman" w:hAnsi="Times New Roman" w:cs="Times New Roman"/>
                <w:b/>
                <w:sz w:val="26"/>
              </w:rPr>
              <w:t>25</w:t>
            </w:r>
          </w:p>
        </w:tc>
      </w:tr>
      <w:tr w:rsidR="008F4B91" w:rsidTr="00D55BA9">
        <w:trPr>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8F4B91" w:rsidP="008F4B91">
            <w:pPr>
              <w:spacing w:after="0" w:line="240" w:lineRule="auto"/>
            </w:pPr>
            <w:r>
              <w:rPr>
                <w:rFonts w:ascii="Times New Roman" w:eastAsia="Times New Roman" w:hAnsi="Times New Roman" w:cs="Times New Roman"/>
                <w:b/>
                <w:sz w:val="26"/>
              </w:rPr>
              <w:t>Всего получивших тяжкий вред, причинённый здоровью в прямой связи с эксплуатацией судна, человек</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E0254B" w:rsidP="008F4B91">
            <w:pPr>
              <w:spacing w:after="0" w:line="240" w:lineRule="auto"/>
              <w:jc w:val="center"/>
            </w:pPr>
            <w:r>
              <w:rPr>
                <w:rFonts w:ascii="Times New Roman" w:eastAsia="Times New Roman" w:hAnsi="Times New Roman" w:cs="Times New Roman"/>
                <w:b/>
                <w:sz w:val="26"/>
              </w:rPr>
              <w:t>4</w:t>
            </w:r>
          </w:p>
        </w:tc>
        <w:tc>
          <w:tcPr>
            <w:tcW w:w="17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F4B91" w:rsidRDefault="00FD5CEA" w:rsidP="008F4B91">
            <w:pPr>
              <w:spacing w:after="0" w:line="240" w:lineRule="auto"/>
              <w:jc w:val="center"/>
            </w:pPr>
            <w:r>
              <w:rPr>
                <w:rFonts w:ascii="Times New Roman" w:eastAsia="Times New Roman" w:hAnsi="Times New Roman" w:cs="Times New Roman"/>
                <w:b/>
                <w:sz w:val="26"/>
              </w:rPr>
              <w:t>2</w:t>
            </w:r>
          </w:p>
        </w:tc>
      </w:tr>
      <w:tr w:rsidR="008F4B91" w:rsidTr="00D55BA9">
        <w:trPr>
          <w:trHeight w:val="1"/>
          <w:jc w:val="center"/>
        </w:trPr>
        <w:tc>
          <w:tcPr>
            <w:tcW w:w="6374"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rsidR="008F4B91" w:rsidRDefault="008F4B91" w:rsidP="008F4B91">
            <w:pPr>
              <w:spacing w:after="0" w:line="240" w:lineRule="auto"/>
            </w:pPr>
            <w:r>
              <w:rPr>
                <w:rFonts w:ascii="Times New Roman" w:eastAsia="Times New Roman" w:hAnsi="Times New Roman" w:cs="Times New Roman"/>
                <w:b/>
                <w:sz w:val="28"/>
              </w:rPr>
              <w:t>ИТОГО</w:t>
            </w:r>
          </w:p>
        </w:tc>
        <w:tc>
          <w:tcPr>
            <w:tcW w:w="1783"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rsidR="008F4B91" w:rsidRDefault="00055843" w:rsidP="00C870F9">
            <w:pPr>
              <w:spacing w:after="0" w:line="240" w:lineRule="auto"/>
              <w:jc w:val="center"/>
            </w:pPr>
            <w:r>
              <w:rPr>
                <w:rFonts w:ascii="Times New Roman" w:eastAsia="Times New Roman" w:hAnsi="Times New Roman" w:cs="Times New Roman"/>
                <w:b/>
                <w:sz w:val="28"/>
              </w:rPr>
              <w:t>103</w:t>
            </w:r>
          </w:p>
        </w:tc>
        <w:tc>
          <w:tcPr>
            <w:tcW w:w="1783" w:type="dxa"/>
            <w:tcBorders>
              <w:top w:val="single" w:sz="4" w:space="0" w:color="000000"/>
              <w:left w:val="single" w:sz="4" w:space="0" w:color="000000"/>
              <w:bottom w:val="single" w:sz="4" w:space="0" w:color="000000"/>
              <w:right w:val="single" w:sz="4" w:space="0" w:color="000000"/>
            </w:tcBorders>
            <w:shd w:val="clear" w:color="auto" w:fill="D99594"/>
            <w:tcMar>
              <w:left w:w="108" w:type="dxa"/>
              <w:right w:w="108" w:type="dxa"/>
            </w:tcMar>
            <w:vAlign w:val="center"/>
          </w:tcPr>
          <w:p w:rsidR="008F4B91" w:rsidRDefault="00AC38CD" w:rsidP="008F2261">
            <w:pPr>
              <w:spacing w:after="0" w:line="240" w:lineRule="auto"/>
              <w:jc w:val="center"/>
            </w:pPr>
            <w:r>
              <w:rPr>
                <w:rFonts w:ascii="Times New Roman" w:eastAsia="Times New Roman" w:hAnsi="Times New Roman" w:cs="Times New Roman"/>
                <w:b/>
                <w:sz w:val="28"/>
              </w:rPr>
              <w:t>69</w:t>
            </w:r>
          </w:p>
        </w:tc>
      </w:tr>
    </w:tbl>
    <w:p w:rsidR="00A46E8C" w:rsidRDefault="00A46E8C">
      <w:pPr>
        <w:spacing w:after="0" w:line="240" w:lineRule="auto"/>
        <w:ind w:firstLine="709"/>
        <w:jc w:val="both"/>
        <w:rPr>
          <w:rFonts w:ascii="Times New Roman" w:eastAsia="Times New Roman" w:hAnsi="Times New Roman" w:cs="Times New Roman"/>
          <w:color w:val="FF0000"/>
          <w:sz w:val="28"/>
        </w:rPr>
      </w:pPr>
    </w:p>
    <w:p w:rsidR="00A46E8C" w:rsidRPr="00763C30" w:rsidRDefault="004D784E" w:rsidP="005E19A9">
      <w:pPr>
        <w:spacing w:after="0" w:line="240" w:lineRule="auto"/>
        <w:ind w:firstLine="709"/>
        <w:jc w:val="both"/>
        <w:rPr>
          <w:rFonts w:ascii="Times New Roman" w:eastAsia="Times New Roman" w:hAnsi="Times New Roman" w:cs="Times New Roman"/>
          <w:b/>
          <w:sz w:val="28"/>
        </w:rPr>
      </w:pPr>
      <w:r w:rsidRPr="00763C30">
        <w:rPr>
          <w:rFonts w:ascii="Times New Roman" w:eastAsia="Times New Roman" w:hAnsi="Times New Roman" w:cs="Times New Roman"/>
          <w:b/>
          <w:sz w:val="28"/>
        </w:rPr>
        <w:t>.</w:t>
      </w:r>
      <w:r w:rsidR="0014687F" w:rsidRPr="00763C30">
        <w:rPr>
          <w:rFonts w:ascii="Times New Roman" w:eastAsia="Times New Roman" w:hAnsi="Times New Roman" w:cs="Times New Roman"/>
          <w:b/>
          <w:sz w:val="28"/>
        </w:rPr>
        <w:t xml:space="preserve">1 Навигационные – </w:t>
      </w:r>
      <w:r w:rsidR="00BC183F">
        <w:rPr>
          <w:rFonts w:ascii="Times New Roman" w:eastAsia="Times New Roman" w:hAnsi="Times New Roman" w:cs="Times New Roman"/>
          <w:b/>
          <w:sz w:val="28"/>
        </w:rPr>
        <w:t>1</w:t>
      </w:r>
      <w:r w:rsidR="00055843">
        <w:rPr>
          <w:rFonts w:ascii="Times New Roman" w:eastAsia="Times New Roman" w:hAnsi="Times New Roman" w:cs="Times New Roman"/>
          <w:b/>
          <w:sz w:val="28"/>
        </w:rPr>
        <w:t>7</w:t>
      </w:r>
      <w:r w:rsidR="00074D33">
        <w:rPr>
          <w:rFonts w:ascii="Times New Roman" w:eastAsia="Times New Roman" w:hAnsi="Times New Roman" w:cs="Times New Roman"/>
          <w:b/>
          <w:sz w:val="28"/>
        </w:rPr>
        <w:t xml:space="preserve"> </w:t>
      </w:r>
      <w:r w:rsidR="0014687F" w:rsidRPr="00763C30">
        <w:rPr>
          <w:rFonts w:ascii="Times New Roman" w:eastAsia="Times New Roman" w:hAnsi="Times New Roman" w:cs="Times New Roman"/>
          <w:b/>
          <w:sz w:val="28"/>
        </w:rPr>
        <w:t>АС.</w:t>
      </w:r>
    </w:p>
    <w:p w:rsidR="00A46E8C" w:rsidRPr="00763C30" w:rsidRDefault="0014687F" w:rsidP="005E19A9">
      <w:pPr>
        <w:spacing w:after="0" w:line="240" w:lineRule="auto"/>
        <w:ind w:firstLine="709"/>
        <w:jc w:val="both"/>
        <w:rPr>
          <w:rFonts w:ascii="Times New Roman" w:eastAsia="Times New Roman" w:hAnsi="Times New Roman" w:cs="Times New Roman"/>
          <w:sz w:val="28"/>
        </w:rPr>
      </w:pPr>
      <w:r w:rsidRPr="00763C30">
        <w:rPr>
          <w:rFonts w:ascii="Times New Roman" w:eastAsia="Times New Roman" w:hAnsi="Times New Roman" w:cs="Times New Roman"/>
          <w:sz w:val="28"/>
        </w:rPr>
        <w:t>Причины:</w:t>
      </w:r>
    </w:p>
    <w:p w:rsidR="00A46E8C" w:rsidRPr="00763C30" w:rsidRDefault="0014687F" w:rsidP="005E19A9">
      <w:pPr>
        <w:spacing w:after="0" w:line="240" w:lineRule="auto"/>
        <w:ind w:firstLine="709"/>
        <w:jc w:val="both"/>
        <w:rPr>
          <w:rFonts w:ascii="Times New Roman" w:eastAsia="Times New Roman" w:hAnsi="Times New Roman" w:cs="Times New Roman"/>
          <w:sz w:val="28"/>
        </w:rPr>
      </w:pPr>
      <w:r w:rsidRPr="00763C30">
        <w:rPr>
          <w:rFonts w:ascii="Times New Roman" w:eastAsia="Times New Roman" w:hAnsi="Times New Roman" w:cs="Times New Roman"/>
          <w:sz w:val="28"/>
        </w:rPr>
        <w:t>несоблюдение общепринятых приёмов и способов управления судном</w:t>
      </w:r>
      <w:r w:rsidR="009352E1" w:rsidRPr="00763C30">
        <w:rPr>
          <w:rFonts w:ascii="Times New Roman" w:eastAsia="Times New Roman" w:hAnsi="Times New Roman" w:cs="Times New Roman"/>
          <w:sz w:val="28"/>
        </w:rPr>
        <w:t>;</w:t>
      </w:r>
    </w:p>
    <w:p w:rsidR="009352E1" w:rsidRPr="00763C30" w:rsidRDefault="009352E1" w:rsidP="005E19A9">
      <w:pPr>
        <w:spacing w:after="0" w:line="240" w:lineRule="auto"/>
        <w:ind w:firstLine="709"/>
        <w:jc w:val="both"/>
        <w:rPr>
          <w:rFonts w:ascii="Times New Roman" w:eastAsia="Times New Roman" w:hAnsi="Times New Roman" w:cs="Times New Roman"/>
          <w:sz w:val="28"/>
        </w:rPr>
      </w:pPr>
      <w:r w:rsidRPr="00763C30">
        <w:rPr>
          <w:rFonts w:ascii="Times New Roman" w:eastAsia="Times New Roman" w:hAnsi="Times New Roman" w:cs="Times New Roman"/>
          <w:sz w:val="28"/>
        </w:rPr>
        <w:t>не учёт гидрометеоусловий плавания</w:t>
      </w:r>
    </w:p>
    <w:p w:rsidR="00397D7E" w:rsidRPr="00763C30" w:rsidRDefault="00397D7E" w:rsidP="005E19A9">
      <w:pPr>
        <w:spacing w:after="0" w:line="240" w:lineRule="auto"/>
        <w:ind w:firstLine="709"/>
        <w:jc w:val="both"/>
        <w:rPr>
          <w:rFonts w:ascii="Times New Roman" w:eastAsia="Times New Roman" w:hAnsi="Times New Roman" w:cs="Times New Roman"/>
          <w:sz w:val="28"/>
        </w:rPr>
      </w:pPr>
    </w:p>
    <w:p w:rsidR="00A46E8C" w:rsidRPr="00763C30" w:rsidRDefault="004D784E" w:rsidP="005E19A9">
      <w:pPr>
        <w:spacing w:after="0" w:line="240" w:lineRule="auto"/>
        <w:ind w:firstLine="709"/>
        <w:jc w:val="both"/>
        <w:rPr>
          <w:rFonts w:ascii="Times New Roman" w:eastAsia="Times New Roman" w:hAnsi="Times New Roman" w:cs="Times New Roman"/>
          <w:b/>
          <w:sz w:val="28"/>
        </w:rPr>
      </w:pPr>
      <w:r w:rsidRPr="00763C30">
        <w:rPr>
          <w:rFonts w:ascii="Times New Roman" w:eastAsia="Times New Roman" w:hAnsi="Times New Roman" w:cs="Times New Roman"/>
          <w:b/>
          <w:sz w:val="28"/>
        </w:rPr>
        <w:t>.</w:t>
      </w:r>
      <w:r w:rsidR="0014687F" w:rsidRPr="00763C30">
        <w:rPr>
          <w:rFonts w:ascii="Times New Roman" w:eastAsia="Times New Roman" w:hAnsi="Times New Roman" w:cs="Times New Roman"/>
          <w:b/>
          <w:sz w:val="28"/>
        </w:rPr>
        <w:t xml:space="preserve">2 </w:t>
      </w:r>
      <w:r w:rsidR="005E19A9" w:rsidRPr="00763C30">
        <w:rPr>
          <w:rFonts w:ascii="Times New Roman" w:eastAsia="Times New Roman" w:hAnsi="Times New Roman" w:cs="Times New Roman"/>
          <w:b/>
          <w:sz w:val="28"/>
        </w:rPr>
        <w:t>Технические</w:t>
      </w:r>
      <w:r w:rsidR="0014687F" w:rsidRPr="00763C30">
        <w:rPr>
          <w:rFonts w:ascii="Times New Roman" w:eastAsia="Times New Roman" w:hAnsi="Times New Roman" w:cs="Times New Roman"/>
          <w:b/>
          <w:sz w:val="28"/>
        </w:rPr>
        <w:t xml:space="preserve"> – </w:t>
      </w:r>
      <w:r w:rsidR="00055843">
        <w:rPr>
          <w:rFonts w:ascii="Times New Roman" w:eastAsia="Times New Roman" w:hAnsi="Times New Roman" w:cs="Times New Roman"/>
          <w:b/>
          <w:sz w:val="28"/>
        </w:rPr>
        <w:t>31</w:t>
      </w:r>
      <w:r w:rsidR="0014687F" w:rsidRPr="00763C30">
        <w:rPr>
          <w:rFonts w:ascii="Times New Roman" w:eastAsia="Times New Roman" w:hAnsi="Times New Roman" w:cs="Times New Roman"/>
          <w:b/>
          <w:sz w:val="28"/>
        </w:rPr>
        <w:t xml:space="preserve"> АС. </w:t>
      </w:r>
    </w:p>
    <w:p w:rsidR="00A46E8C" w:rsidRPr="00763C30" w:rsidRDefault="0014687F" w:rsidP="005E19A9">
      <w:pPr>
        <w:spacing w:after="0" w:line="240" w:lineRule="auto"/>
        <w:ind w:firstLine="709"/>
        <w:jc w:val="both"/>
        <w:rPr>
          <w:rFonts w:ascii="Times New Roman" w:eastAsia="Times New Roman" w:hAnsi="Times New Roman" w:cs="Times New Roman"/>
          <w:sz w:val="28"/>
        </w:rPr>
      </w:pPr>
      <w:r w:rsidRPr="00763C30">
        <w:rPr>
          <w:rFonts w:ascii="Times New Roman" w:eastAsia="Times New Roman" w:hAnsi="Times New Roman" w:cs="Times New Roman"/>
          <w:sz w:val="28"/>
        </w:rPr>
        <w:t>Причины:</w:t>
      </w:r>
    </w:p>
    <w:p w:rsidR="00A46E8C" w:rsidRPr="00763C30" w:rsidRDefault="0014687F" w:rsidP="005E19A9">
      <w:pPr>
        <w:spacing w:after="0" w:line="240" w:lineRule="auto"/>
        <w:ind w:firstLine="709"/>
        <w:jc w:val="both"/>
        <w:rPr>
          <w:rFonts w:ascii="Times New Roman" w:eastAsia="Times New Roman" w:hAnsi="Times New Roman" w:cs="Times New Roman"/>
          <w:sz w:val="28"/>
        </w:rPr>
      </w:pPr>
      <w:bookmarkStart w:id="39" w:name="_Hlk501011273"/>
      <w:r w:rsidRPr="00763C30">
        <w:rPr>
          <w:rFonts w:ascii="Times New Roman" w:eastAsia="Times New Roman" w:hAnsi="Times New Roman" w:cs="Times New Roman"/>
          <w:sz w:val="28"/>
        </w:rPr>
        <w:t xml:space="preserve">несоблюдение </w:t>
      </w:r>
      <w:r w:rsidR="005E19A9" w:rsidRPr="00763C30">
        <w:rPr>
          <w:rFonts w:ascii="Times New Roman" w:eastAsia="Times New Roman" w:hAnsi="Times New Roman" w:cs="Times New Roman"/>
          <w:sz w:val="28"/>
        </w:rPr>
        <w:t xml:space="preserve">Правил технической эксплуатации морских судов, </w:t>
      </w:r>
      <w:r w:rsidRPr="00763C30">
        <w:rPr>
          <w:rFonts w:ascii="Times New Roman" w:eastAsia="Times New Roman" w:hAnsi="Times New Roman" w:cs="Times New Roman"/>
          <w:sz w:val="28"/>
        </w:rPr>
        <w:t>Правил технической эксплуатации судовых технических средств и конструкций</w:t>
      </w:r>
      <w:bookmarkEnd w:id="39"/>
      <w:r w:rsidR="00397D7E" w:rsidRPr="00763C30">
        <w:rPr>
          <w:rFonts w:ascii="Times New Roman" w:eastAsia="Times New Roman" w:hAnsi="Times New Roman" w:cs="Times New Roman"/>
          <w:sz w:val="28"/>
        </w:rPr>
        <w:t>.</w:t>
      </w:r>
    </w:p>
    <w:p w:rsidR="00397D7E" w:rsidRPr="00763C30" w:rsidRDefault="00397D7E" w:rsidP="005E19A9">
      <w:pPr>
        <w:spacing w:after="0" w:line="240" w:lineRule="auto"/>
        <w:ind w:firstLine="709"/>
        <w:jc w:val="both"/>
        <w:rPr>
          <w:rFonts w:ascii="Times New Roman" w:eastAsia="Times New Roman" w:hAnsi="Times New Roman" w:cs="Times New Roman"/>
          <w:sz w:val="28"/>
        </w:rPr>
      </w:pPr>
    </w:p>
    <w:p w:rsidR="00A46E8C" w:rsidRPr="00763C30" w:rsidRDefault="004D784E" w:rsidP="004D784E">
      <w:pPr>
        <w:pStyle w:val="a3"/>
        <w:spacing w:after="0" w:line="240" w:lineRule="auto"/>
        <w:ind w:left="709"/>
        <w:jc w:val="both"/>
        <w:rPr>
          <w:rFonts w:ascii="Times New Roman" w:eastAsia="Times New Roman" w:hAnsi="Times New Roman" w:cs="Times New Roman"/>
          <w:b/>
          <w:sz w:val="28"/>
        </w:rPr>
      </w:pPr>
      <w:r w:rsidRPr="00763C30">
        <w:rPr>
          <w:rFonts w:ascii="Times New Roman" w:eastAsia="Times New Roman" w:hAnsi="Times New Roman" w:cs="Times New Roman"/>
          <w:b/>
          <w:sz w:val="28"/>
        </w:rPr>
        <w:t xml:space="preserve">.3 </w:t>
      </w:r>
      <w:r w:rsidR="0014687F" w:rsidRPr="00763C30">
        <w:rPr>
          <w:rFonts w:ascii="Times New Roman" w:eastAsia="Times New Roman" w:hAnsi="Times New Roman" w:cs="Times New Roman"/>
          <w:b/>
          <w:sz w:val="28"/>
        </w:rPr>
        <w:t xml:space="preserve">Гибель человека – </w:t>
      </w:r>
      <w:r w:rsidR="00BC183F">
        <w:rPr>
          <w:rFonts w:ascii="Times New Roman" w:eastAsia="Times New Roman" w:hAnsi="Times New Roman" w:cs="Times New Roman"/>
          <w:b/>
          <w:sz w:val="28"/>
        </w:rPr>
        <w:t>1</w:t>
      </w:r>
      <w:r w:rsidR="00DC00B0">
        <w:rPr>
          <w:rFonts w:ascii="Times New Roman" w:eastAsia="Times New Roman" w:hAnsi="Times New Roman" w:cs="Times New Roman"/>
          <w:b/>
          <w:sz w:val="28"/>
        </w:rPr>
        <w:t>3</w:t>
      </w:r>
      <w:r w:rsidR="0014687F" w:rsidRPr="00763C30">
        <w:rPr>
          <w:rFonts w:ascii="Times New Roman" w:eastAsia="Times New Roman" w:hAnsi="Times New Roman" w:cs="Times New Roman"/>
          <w:b/>
          <w:sz w:val="28"/>
        </w:rPr>
        <w:t xml:space="preserve"> АС.</w:t>
      </w:r>
    </w:p>
    <w:p w:rsidR="00A46E8C" w:rsidRPr="00763C30" w:rsidRDefault="0014687F" w:rsidP="005E19A9">
      <w:pPr>
        <w:spacing w:after="0" w:line="240" w:lineRule="auto"/>
        <w:ind w:firstLine="709"/>
        <w:jc w:val="both"/>
        <w:rPr>
          <w:rFonts w:ascii="Times New Roman" w:eastAsia="Times New Roman" w:hAnsi="Times New Roman" w:cs="Times New Roman"/>
          <w:sz w:val="28"/>
        </w:rPr>
      </w:pPr>
      <w:r w:rsidRPr="00763C30">
        <w:rPr>
          <w:rFonts w:ascii="Times New Roman" w:eastAsia="Times New Roman" w:hAnsi="Times New Roman" w:cs="Times New Roman"/>
          <w:sz w:val="28"/>
        </w:rPr>
        <w:t>Причины:</w:t>
      </w:r>
    </w:p>
    <w:p w:rsidR="00A46E8C" w:rsidRPr="00763C30" w:rsidRDefault="0014687F" w:rsidP="005E19A9">
      <w:pPr>
        <w:spacing w:after="0" w:line="240" w:lineRule="auto"/>
        <w:ind w:firstLine="709"/>
        <w:jc w:val="both"/>
        <w:rPr>
          <w:rFonts w:ascii="Times New Roman" w:eastAsia="Times New Roman" w:hAnsi="Times New Roman" w:cs="Times New Roman"/>
          <w:sz w:val="28"/>
        </w:rPr>
      </w:pPr>
      <w:bookmarkStart w:id="40" w:name="_Hlk15569479"/>
      <w:bookmarkStart w:id="41" w:name="_Hlk501011311"/>
      <w:r w:rsidRPr="00763C30">
        <w:rPr>
          <w:rFonts w:ascii="Times New Roman" w:eastAsia="Times New Roman" w:hAnsi="Times New Roman" w:cs="Times New Roman"/>
          <w:sz w:val="28"/>
        </w:rPr>
        <w:t xml:space="preserve">несоблюдение правил техники безопасности </w:t>
      </w:r>
      <w:bookmarkEnd w:id="40"/>
      <w:r w:rsidR="006C2F7C" w:rsidRPr="00763C30">
        <w:rPr>
          <w:rFonts w:ascii="Times New Roman" w:eastAsia="Times New Roman" w:hAnsi="Times New Roman" w:cs="Times New Roman"/>
          <w:sz w:val="28"/>
        </w:rPr>
        <w:t>на промысле</w:t>
      </w:r>
      <w:r w:rsidRPr="00763C30">
        <w:rPr>
          <w:rFonts w:ascii="Times New Roman" w:eastAsia="Times New Roman" w:hAnsi="Times New Roman" w:cs="Times New Roman"/>
          <w:sz w:val="28"/>
        </w:rPr>
        <w:t>.</w:t>
      </w:r>
    </w:p>
    <w:p w:rsidR="00483183" w:rsidRPr="00763C30" w:rsidRDefault="00483183" w:rsidP="005E19A9">
      <w:pPr>
        <w:spacing w:after="0" w:line="240" w:lineRule="auto"/>
        <w:ind w:firstLine="709"/>
        <w:jc w:val="both"/>
        <w:rPr>
          <w:rFonts w:ascii="Times New Roman" w:eastAsia="Times New Roman" w:hAnsi="Times New Roman" w:cs="Times New Roman"/>
          <w:sz w:val="28"/>
        </w:rPr>
      </w:pPr>
    </w:p>
    <w:p w:rsidR="00A5455D" w:rsidRDefault="004D784E" w:rsidP="005E19A9">
      <w:pPr>
        <w:spacing w:after="0" w:line="240" w:lineRule="auto"/>
        <w:ind w:firstLine="709"/>
        <w:jc w:val="both"/>
        <w:rPr>
          <w:rFonts w:ascii="Times New Roman" w:eastAsia="Times New Roman" w:hAnsi="Times New Roman" w:cs="Times New Roman"/>
          <w:b/>
          <w:sz w:val="28"/>
        </w:rPr>
      </w:pPr>
      <w:r w:rsidRPr="00763C30">
        <w:rPr>
          <w:rFonts w:ascii="Times New Roman" w:eastAsia="Times New Roman" w:hAnsi="Times New Roman" w:cs="Times New Roman"/>
          <w:b/>
          <w:sz w:val="28"/>
        </w:rPr>
        <w:t>.</w:t>
      </w:r>
      <w:r w:rsidR="00483183" w:rsidRPr="00763C30">
        <w:rPr>
          <w:rFonts w:ascii="Times New Roman" w:eastAsia="Times New Roman" w:hAnsi="Times New Roman" w:cs="Times New Roman"/>
          <w:b/>
          <w:sz w:val="28"/>
        </w:rPr>
        <w:t xml:space="preserve">4 </w:t>
      </w:r>
      <w:r w:rsidR="0091623C">
        <w:rPr>
          <w:rFonts w:ascii="Times New Roman" w:eastAsia="Times New Roman" w:hAnsi="Times New Roman" w:cs="Times New Roman"/>
          <w:b/>
          <w:sz w:val="28"/>
        </w:rPr>
        <w:t>Тяжкие телесные повреждения – 1 АС.</w:t>
      </w:r>
    </w:p>
    <w:p w:rsidR="0091623C" w:rsidRPr="0091623C" w:rsidRDefault="0091623C" w:rsidP="005E19A9">
      <w:pPr>
        <w:spacing w:after="0" w:line="240" w:lineRule="auto"/>
        <w:ind w:firstLine="709"/>
        <w:jc w:val="both"/>
        <w:rPr>
          <w:rFonts w:ascii="Times New Roman" w:eastAsia="Times New Roman" w:hAnsi="Times New Roman" w:cs="Times New Roman"/>
          <w:sz w:val="28"/>
        </w:rPr>
      </w:pPr>
      <w:r w:rsidRPr="0091623C">
        <w:rPr>
          <w:rFonts w:ascii="Times New Roman" w:eastAsia="Times New Roman" w:hAnsi="Times New Roman" w:cs="Times New Roman"/>
          <w:sz w:val="28"/>
        </w:rPr>
        <w:t>Причины:</w:t>
      </w:r>
    </w:p>
    <w:p w:rsidR="0091623C" w:rsidRDefault="0091623C" w:rsidP="005E19A9">
      <w:pPr>
        <w:spacing w:after="0" w:line="240" w:lineRule="auto"/>
        <w:ind w:firstLine="709"/>
        <w:jc w:val="both"/>
        <w:rPr>
          <w:rFonts w:ascii="Times New Roman" w:eastAsia="Times New Roman" w:hAnsi="Times New Roman" w:cs="Times New Roman"/>
          <w:b/>
          <w:sz w:val="28"/>
        </w:rPr>
      </w:pPr>
      <w:r w:rsidRPr="00763C30">
        <w:rPr>
          <w:rFonts w:ascii="Times New Roman" w:eastAsia="Times New Roman" w:hAnsi="Times New Roman" w:cs="Times New Roman"/>
          <w:sz w:val="28"/>
        </w:rPr>
        <w:t>несоблюдение правил техники безопасности</w:t>
      </w:r>
    </w:p>
    <w:p w:rsidR="0091623C" w:rsidRDefault="0091623C" w:rsidP="005E19A9">
      <w:pPr>
        <w:spacing w:after="0" w:line="240" w:lineRule="auto"/>
        <w:ind w:firstLine="709"/>
        <w:jc w:val="both"/>
        <w:rPr>
          <w:rFonts w:ascii="Times New Roman" w:eastAsia="Times New Roman" w:hAnsi="Times New Roman" w:cs="Times New Roman"/>
          <w:b/>
          <w:sz w:val="28"/>
        </w:rPr>
      </w:pPr>
    </w:p>
    <w:p w:rsidR="00483183" w:rsidRPr="00763C30" w:rsidRDefault="0091623C" w:rsidP="005E19A9">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.5 </w:t>
      </w:r>
      <w:r w:rsidR="00483183" w:rsidRPr="00763C30">
        <w:rPr>
          <w:rFonts w:ascii="Times New Roman" w:eastAsia="Times New Roman" w:hAnsi="Times New Roman" w:cs="Times New Roman"/>
          <w:b/>
          <w:sz w:val="28"/>
        </w:rPr>
        <w:t xml:space="preserve">Потеря буксируемого объекта – </w:t>
      </w:r>
      <w:r w:rsidR="00055843">
        <w:rPr>
          <w:rFonts w:ascii="Times New Roman" w:eastAsia="Times New Roman" w:hAnsi="Times New Roman" w:cs="Times New Roman"/>
          <w:b/>
          <w:sz w:val="28"/>
        </w:rPr>
        <w:t>2</w:t>
      </w:r>
      <w:r w:rsidR="00483183" w:rsidRPr="00763C30">
        <w:rPr>
          <w:rFonts w:ascii="Times New Roman" w:eastAsia="Times New Roman" w:hAnsi="Times New Roman" w:cs="Times New Roman"/>
          <w:b/>
          <w:sz w:val="28"/>
        </w:rPr>
        <w:t xml:space="preserve"> </w:t>
      </w:r>
      <w:r>
        <w:rPr>
          <w:rFonts w:ascii="Times New Roman" w:eastAsia="Times New Roman" w:hAnsi="Times New Roman" w:cs="Times New Roman"/>
          <w:b/>
          <w:sz w:val="28"/>
        </w:rPr>
        <w:t>АС</w:t>
      </w:r>
      <w:r w:rsidR="00483183" w:rsidRPr="00763C30">
        <w:rPr>
          <w:rFonts w:ascii="Times New Roman" w:eastAsia="Times New Roman" w:hAnsi="Times New Roman" w:cs="Times New Roman"/>
          <w:b/>
          <w:sz w:val="28"/>
        </w:rPr>
        <w:t>.</w:t>
      </w:r>
    </w:p>
    <w:p w:rsidR="00483183" w:rsidRPr="00763C30" w:rsidRDefault="00483183" w:rsidP="005E19A9">
      <w:pPr>
        <w:spacing w:after="0" w:line="240" w:lineRule="auto"/>
        <w:ind w:firstLine="709"/>
        <w:jc w:val="both"/>
        <w:rPr>
          <w:rFonts w:ascii="Times New Roman" w:eastAsia="Times New Roman" w:hAnsi="Times New Roman" w:cs="Times New Roman"/>
          <w:sz w:val="28"/>
        </w:rPr>
      </w:pPr>
      <w:r w:rsidRPr="00763C30">
        <w:rPr>
          <w:rFonts w:ascii="Times New Roman" w:eastAsia="Times New Roman" w:hAnsi="Times New Roman" w:cs="Times New Roman"/>
          <w:sz w:val="28"/>
        </w:rPr>
        <w:lastRenderedPageBreak/>
        <w:t>Причины:</w:t>
      </w:r>
    </w:p>
    <w:p w:rsidR="00483183" w:rsidRDefault="00985BB3" w:rsidP="005E19A9">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Нарушение герметичности корпуса буксируемого объ</w:t>
      </w:r>
      <w:r w:rsidR="004A295F">
        <w:rPr>
          <w:rFonts w:ascii="Times New Roman" w:eastAsia="Times New Roman" w:hAnsi="Times New Roman" w:cs="Times New Roman"/>
          <w:sz w:val="28"/>
        </w:rPr>
        <w:t>екта</w:t>
      </w:r>
    </w:p>
    <w:p w:rsidR="00DC00B0" w:rsidRDefault="00DC00B0" w:rsidP="005E19A9">
      <w:pPr>
        <w:spacing w:after="0" w:line="240" w:lineRule="auto"/>
        <w:ind w:firstLine="709"/>
        <w:jc w:val="both"/>
        <w:rPr>
          <w:rFonts w:ascii="Times New Roman" w:eastAsia="Times New Roman" w:hAnsi="Times New Roman" w:cs="Times New Roman"/>
          <w:sz w:val="28"/>
        </w:rPr>
      </w:pPr>
    </w:p>
    <w:p w:rsidR="00DC00B0" w:rsidRDefault="00DC00B0" w:rsidP="005E19A9">
      <w:pPr>
        <w:spacing w:after="0" w:line="240" w:lineRule="auto"/>
        <w:ind w:firstLine="709"/>
        <w:jc w:val="both"/>
        <w:rPr>
          <w:rFonts w:ascii="Times New Roman" w:eastAsia="Times New Roman" w:hAnsi="Times New Roman" w:cs="Times New Roman"/>
          <w:sz w:val="28"/>
        </w:rPr>
      </w:pPr>
    </w:p>
    <w:p w:rsidR="00DC00B0" w:rsidRPr="00763C30" w:rsidRDefault="00DC00B0" w:rsidP="00FA0F9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w:t>
      </w:r>
    </w:p>
    <w:p w:rsidR="00483183" w:rsidRPr="00763C30" w:rsidRDefault="00483183" w:rsidP="005E19A9">
      <w:pPr>
        <w:spacing w:after="0" w:line="240" w:lineRule="auto"/>
        <w:ind w:firstLine="709"/>
        <w:jc w:val="both"/>
        <w:rPr>
          <w:rFonts w:ascii="Times New Roman" w:eastAsia="Times New Roman" w:hAnsi="Times New Roman" w:cs="Times New Roman"/>
          <w:sz w:val="28"/>
        </w:rPr>
      </w:pPr>
    </w:p>
    <w:bookmarkEnd w:id="41"/>
    <w:p w:rsidR="0091623C" w:rsidRDefault="0091623C" w:rsidP="00D279FC">
      <w:pPr>
        <w:spacing w:after="0" w:line="240" w:lineRule="auto"/>
        <w:jc w:val="center"/>
        <w:rPr>
          <w:rFonts w:ascii="Times New Roman" w:eastAsia="Times New Roman" w:hAnsi="Times New Roman" w:cs="Times New Roman"/>
          <w:b/>
          <w:sz w:val="28"/>
          <w:szCs w:val="28"/>
          <w:u w:val="single"/>
          <w:lang w:eastAsia="en-US"/>
        </w:rPr>
      </w:pPr>
    </w:p>
    <w:p w:rsidR="002548F8" w:rsidRPr="002548F8" w:rsidRDefault="002548F8" w:rsidP="002548F8">
      <w:pPr>
        <w:spacing w:after="0" w:line="240" w:lineRule="auto"/>
        <w:jc w:val="center"/>
        <w:rPr>
          <w:rFonts w:ascii="Times New Roman" w:eastAsia="Times New Roman" w:hAnsi="Times New Roman" w:cs="Times New Roman"/>
          <w:b/>
          <w:sz w:val="28"/>
          <w:szCs w:val="28"/>
          <w:u w:val="single"/>
          <w:lang w:eastAsia="en-US"/>
        </w:rPr>
      </w:pPr>
      <w:bookmarkStart w:id="42" w:name="_Hlk497836003"/>
      <w:bookmarkStart w:id="43" w:name="_Hlk19542261"/>
      <w:bookmarkStart w:id="44" w:name="_Hlk28011655"/>
      <w:r w:rsidRPr="002548F8">
        <w:rPr>
          <w:rFonts w:ascii="Times New Roman" w:eastAsia="Times New Roman" w:hAnsi="Times New Roman" w:cs="Times New Roman"/>
          <w:b/>
          <w:sz w:val="28"/>
          <w:szCs w:val="28"/>
          <w:u w:val="single"/>
          <w:lang w:eastAsia="en-US"/>
        </w:rPr>
        <w:t>2.</w:t>
      </w:r>
      <w:r w:rsidRPr="002548F8">
        <w:rPr>
          <w:rFonts w:ascii="Times New Roman" w:eastAsia="Times New Roman" w:hAnsi="Times New Roman" w:cs="Times New Roman"/>
          <w:sz w:val="28"/>
          <w:szCs w:val="28"/>
          <w:u w:val="single"/>
          <w:lang w:eastAsia="en-US"/>
        </w:rPr>
        <w:t xml:space="preserve">   </w:t>
      </w:r>
      <w:r w:rsidRPr="002548F8">
        <w:rPr>
          <w:rFonts w:ascii="Times New Roman" w:eastAsia="Times New Roman" w:hAnsi="Times New Roman" w:cs="Times New Roman"/>
          <w:b/>
          <w:sz w:val="28"/>
          <w:szCs w:val="28"/>
          <w:u w:val="single"/>
          <w:lang w:eastAsia="en-US"/>
        </w:rPr>
        <w:t xml:space="preserve">АНАЛИЗ АВАРИЙНОСТИ </w:t>
      </w:r>
    </w:p>
    <w:p w:rsidR="002548F8" w:rsidRPr="002548F8" w:rsidRDefault="002548F8" w:rsidP="002548F8">
      <w:pPr>
        <w:spacing w:after="0" w:line="240" w:lineRule="auto"/>
        <w:jc w:val="center"/>
        <w:rPr>
          <w:rFonts w:ascii="Times New Roman" w:eastAsia="Times New Roman" w:hAnsi="Times New Roman" w:cs="Times New Roman"/>
          <w:sz w:val="28"/>
          <w:szCs w:val="28"/>
          <w:u w:val="single"/>
          <w:lang w:eastAsia="en-US"/>
        </w:rPr>
      </w:pPr>
      <w:bookmarkStart w:id="45" w:name="_Hlk25927736"/>
      <w:r w:rsidRPr="002548F8">
        <w:rPr>
          <w:rFonts w:ascii="Times New Roman" w:eastAsia="Times New Roman" w:hAnsi="Times New Roman" w:cs="Times New Roman"/>
          <w:b/>
          <w:sz w:val="28"/>
          <w:szCs w:val="28"/>
          <w:u w:val="single"/>
          <w:lang w:eastAsia="en-US"/>
        </w:rPr>
        <w:t>НА ВНУТРЕННИХ ВОДНЫХ ПУТЯХ</w:t>
      </w:r>
    </w:p>
    <w:p w:rsidR="002548F8" w:rsidRPr="002548F8" w:rsidRDefault="002548F8" w:rsidP="002548F8">
      <w:pPr>
        <w:spacing w:after="0" w:line="240" w:lineRule="auto"/>
        <w:jc w:val="center"/>
        <w:rPr>
          <w:rFonts w:ascii="Times New Roman" w:eastAsia="Times New Roman" w:hAnsi="Times New Roman" w:cs="Times New Roman"/>
          <w:b/>
          <w:color w:val="FF0000"/>
          <w:sz w:val="28"/>
          <w:szCs w:val="28"/>
          <w:lang w:eastAsia="en-US"/>
        </w:rPr>
      </w:pPr>
    </w:p>
    <w:p w:rsidR="002548F8" w:rsidRPr="002548F8" w:rsidRDefault="002548F8" w:rsidP="002548F8">
      <w:pPr>
        <w:spacing w:after="0" w:line="240" w:lineRule="auto"/>
        <w:jc w:val="center"/>
        <w:rPr>
          <w:rFonts w:ascii="Times New Roman" w:eastAsia="Times New Roman" w:hAnsi="Times New Roman" w:cs="Times New Roman"/>
          <w:b/>
          <w:sz w:val="28"/>
          <w:szCs w:val="28"/>
          <w:lang w:eastAsia="en-US"/>
        </w:rPr>
      </w:pPr>
      <w:r w:rsidRPr="002548F8">
        <w:rPr>
          <w:rFonts w:ascii="Times New Roman" w:eastAsia="Times New Roman" w:hAnsi="Times New Roman" w:cs="Times New Roman"/>
          <w:b/>
          <w:sz w:val="28"/>
          <w:szCs w:val="28"/>
          <w:lang w:eastAsia="en-US"/>
        </w:rPr>
        <w:t>2.1 Показатели аварийности на ВВП по месяцам</w:t>
      </w:r>
    </w:p>
    <w:p w:rsidR="002548F8" w:rsidRPr="002548F8" w:rsidRDefault="002548F8" w:rsidP="002548F8">
      <w:pPr>
        <w:spacing w:after="0" w:line="240" w:lineRule="auto"/>
        <w:jc w:val="center"/>
        <w:rPr>
          <w:rFonts w:ascii="Times New Roman" w:eastAsia="Times New Roman" w:hAnsi="Times New Roman" w:cs="Times New Roman"/>
          <w:b/>
          <w:sz w:val="28"/>
          <w:szCs w:val="28"/>
          <w:lang w:eastAsia="en-US"/>
        </w:rPr>
      </w:pPr>
    </w:p>
    <w:p w:rsidR="002548F8" w:rsidRPr="002548F8" w:rsidRDefault="002548F8" w:rsidP="002548F8">
      <w:pPr>
        <w:spacing w:after="0" w:line="240" w:lineRule="auto"/>
        <w:jc w:val="center"/>
        <w:rPr>
          <w:rFonts w:ascii="Times New Roman" w:eastAsia="Times New Roman" w:hAnsi="Times New Roman" w:cs="Times New Roman"/>
          <w:sz w:val="28"/>
          <w:szCs w:val="28"/>
          <w:lang w:eastAsia="en-US"/>
        </w:rPr>
      </w:pPr>
      <w:r w:rsidRPr="002548F8">
        <w:rPr>
          <w:rFonts w:ascii="Times New Roman" w:eastAsia="Calibri" w:hAnsi="Times New Roman" w:cs="Times New Roman"/>
          <w:noProof/>
          <w:sz w:val="28"/>
          <w:szCs w:val="28"/>
        </w:rPr>
        <w:drawing>
          <wp:inline distT="0" distB="0" distL="0" distR="0" wp14:anchorId="46DCD0CB" wp14:editId="2042D4FD">
            <wp:extent cx="6391275" cy="32766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48F8" w:rsidRPr="002548F8" w:rsidRDefault="002548F8" w:rsidP="002548F8">
      <w:pPr>
        <w:spacing w:after="0" w:line="240" w:lineRule="auto"/>
        <w:jc w:val="center"/>
        <w:rPr>
          <w:rFonts w:ascii="Times New Roman" w:eastAsia="Times New Roman" w:hAnsi="Times New Roman" w:cs="Times New Roman"/>
          <w:b/>
          <w:sz w:val="28"/>
          <w:szCs w:val="28"/>
          <w:lang w:eastAsia="en-US"/>
        </w:rPr>
      </w:pPr>
    </w:p>
    <w:p w:rsidR="002548F8" w:rsidRPr="002548F8" w:rsidRDefault="002548F8" w:rsidP="002548F8">
      <w:pPr>
        <w:spacing w:after="0" w:line="240" w:lineRule="auto"/>
        <w:jc w:val="center"/>
        <w:rPr>
          <w:rFonts w:ascii="Times New Roman" w:eastAsia="Times New Roman" w:hAnsi="Times New Roman" w:cs="Times New Roman"/>
          <w:b/>
          <w:sz w:val="28"/>
          <w:szCs w:val="28"/>
          <w:lang w:eastAsia="en-US"/>
        </w:rPr>
      </w:pPr>
      <w:r w:rsidRPr="002548F8">
        <w:rPr>
          <w:rFonts w:ascii="Times New Roman" w:eastAsia="Times New Roman" w:hAnsi="Times New Roman" w:cs="Times New Roman"/>
          <w:b/>
          <w:sz w:val="28"/>
          <w:szCs w:val="28"/>
          <w:lang w:eastAsia="en-US"/>
        </w:rPr>
        <w:t>2.2 Показатели аварийности на ВВП по видам транспортных происшествий</w:t>
      </w:r>
    </w:p>
    <w:p w:rsidR="002548F8" w:rsidRDefault="002548F8" w:rsidP="002548F8">
      <w:pPr>
        <w:spacing w:after="0" w:line="240" w:lineRule="auto"/>
        <w:jc w:val="center"/>
        <w:rPr>
          <w:rFonts w:ascii="Times New Roman" w:eastAsia="Times New Roman" w:hAnsi="Times New Roman" w:cs="Times New Roman"/>
          <w:sz w:val="28"/>
          <w:szCs w:val="28"/>
          <w:lang w:eastAsia="en-US"/>
        </w:rPr>
      </w:pPr>
      <w:r w:rsidRPr="002548F8">
        <w:rPr>
          <w:rFonts w:ascii="Times New Roman" w:eastAsia="Times New Roman" w:hAnsi="Times New Roman" w:cs="Times New Roman"/>
          <w:b/>
          <w:noProof/>
          <w:sz w:val="28"/>
          <w:szCs w:val="28"/>
          <w:u w:val="single"/>
        </w:rPr>
        <w:drawing>
          <wp:inline distT="0" distB="0" distL="0" distR="0" wp14:anchorId="3EF1AE33" wp14:editId="58B4AE85">
            <wp:extent cx="4972050" cy="32385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bookmarkEnd w:id="44"/>
    <w:tbl>
      <w:tblPr>
        <w:tblStyle w:val="ac"/>
        <w:tblW w:w="8455" w:type="dxa"/>
        <w:jc w:val="center"/>
        <w:tblLook w:val="04A0" w:firstRow="1" w:lastRow="0" w:firstColumn="1" w:lastColumn="0" w:noHBand="0" w:noVBand="1"/>
      </w:tblPr>
      <w:tblGrid>
        <w:gridCol w:w="5485"/>
        <w:gridCol w:w="1485"/>
        <w:gridCol w:w="1485"/>
      </w:tblGrid>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2018</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2019</w:t>
            </w:r>
          </w:p>
        </w:tc>
      </w:tr>
      <w:tr w:rsidR="00C50C45" w:rsidRPr="00C50C45" w:rsidTr="00C50C45">
        <w:trPr>
          <w:jc w:val="center"/>
        </w:trPr>
        <w:tc>
          <w:tcPr>
            <w:tcW w:w="8455" w:type="dxa"/>
            <w:gridSpan w:val="3"/>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1.Транспортных происшествий</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1.1 Всего</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116</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127</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1.2 Аварий</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1</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7</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1.3 Инцидентов</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115</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120</w:t>
            </w:r>
          </w:p>
        </w:tc>
      </w:tr>
      <w:tr w:rsidR="00C50C45" w:rsidRPr="00C50C45" w:rsidTr="00C50C45">
        <w:trPr>
          <w:jc w:val="center"/>
        </w:trPr>
        <w:tc>
          <w:tcPr>
            <w:tcW w:w="8455" w:type="dxa"/>
            <w:gridSpan w:val="3"/>
          </w:tcPr>
          <w:p w:rsidR="00C50C45" w:rsidRPr="00C50C45" w:rsidRDefault="00C50C45" w:rsidP="00C50C45">
            <w:pPr>
              <w:ind w:firstLine="709"/>
              <w:jc w:val="center"/>
              <w:rPr>
                <w:rFonts w:ascii="Times New Roman" w:eastAsia="Times New Roman" w:hAnsi="Times New Roman" w:cs="Times New Roman"/>
                <w:b/>
                <w:sz w:val="28"/>
                <w:szCs w:val="28"/>
              </w:rPr>
            </w:pPr>
            <w:proofErr w:type="gramStart"/>
            <w:r w:rsidRPr="00C50C45">
              <w:rPr>
                <w:rFonts w:ascii="Times New Roman" w:eastAsia="Times New Roman" w:hAnsi="Times New Roman" w:cs="Times New Roman"/>
                <w:b/>
                <w:sz w:val="28"/>
                <w:szCs w:val="28"/>
              </w:rPr>
              <w:t>1.1 В</w:t>
            </w:r>
            <w:proofErr w:type="gramEnd"/>
            <w:r w:rsidRPr="00C50C45">
              <w:rPr>
                <w:rFonts w:ascii="Times New Roman" w:eastAsia="Times New Roman" w:hAnsi="Times New Roman" w:cs="Times New Roman"/>
                <w:b/>
                <w:sz w:val="28"/>
                <w:szCs w:val="28"/>
              </w:rPr>
              <w:t xml:space="preserve"> том числе с пассажирскими судами</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1.1.1 Всего:</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13</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12</w:t>
            </w:r>
          </w:p>
        </w:tc>
      </w:tr>
      <w:tr w:rsidR="00C50C45" w:rsidRPr="00C50C45" w:rsidTr="00C50C45">
        <w:trPr>
          <w:trHeight w:val="380"/>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1.1.2 Аварий</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0</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1.1.3 Инцидентов</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13</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10</w:t>
            </w:r>
          </w:p>
        </w:tc>
      </w:tr>
      <w:tr w:rsidR="00C50C45" w:rsidRPr="00C50C45" w:rsidTr="00C50C45">
        <w:trPr>
          <w:jc w:val="center"/>
        </w:trPr>
        <w:tc>
          <w:tcPr>
            <w:tcW w:w="8455" w:type="dxa"/>
            <w:gridSpan w:val="3"/>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 Транспортных происшествий по видам</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2.1 Столкновение</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11</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8</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2.2 Затопление</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3</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10</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2.3 Удар</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46</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46</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2.4 Повреждение ГТС</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12</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23</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2.5 Посадка на мель</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38</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40</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2.6 Другие</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6</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0</w:t>
            </w:r>
          </w:p>
        </w:tc>
      </w:tr>
      <w:tr w:rsidR="00C50C45" w:rsidRPr="00C50C45" w:rsidTr="00C50C45">
        <w:trPr>
          <w:jc w:val="center"/>
        </w:trPr>
        <w:tc>
          <w:tcPr>
            <w:tcW w:w="8455" w:type="dxa"/>
            <w:gridSpan w:val="3"/>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3. Погибло</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3.1 Всего</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1</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3</w:t>
            </w:r>
          </w:p>
        </w:tc>
      </w:tr>
      <w:tr w:rsidR="00C50C45" w:rsidRPr="00C50C45" w:rsidTr="00C50C45">
        <w:trPr>
          <w:jc w:val="center"/>
        </w:trPr>
        <w:tc>
          <w:tcPr>
            <w:tcW w:w="8455" w:type="dxa"/>
            <w:gridSpan w:val="3"/>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4. Получило ТТП</w:t>
            </w:r>
          </w:p>
        </w:tc>
      </w:tr>
      <w:tr w:rsidR="00C50C45" w:rsidRPr="00C50C45" w:rsidTr="00C50C45">
        <w:trPr>
          <w:jc w:val="center"/>
        </w:trPr>
        <w:tc>
          <w:tcPr>
            <w:tcW w:w="5485" w:type="dxa"/>
          </w:tcPr>
          <w:p w:rsidR="00C50C45" w:rsidRPr="00C50C45" w:rsidRDefault="00C50C45" w:rsidP="00C50C45">
            <w:pPr>
              <w:ind w:firstLine="709"/>
              <w:jc w:val="both"/>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4.1 Всего</w:t>
            </w:r>
          </w:p>
        </w:tc>
        <w:tc>
          <w:tcPr>
            <w:tcW w:w="1485" w:type="dxa"/>
          </w:tcPr>
          <w:p w:rsidR="00C50C45" w:rsidRPr="00C50C45" w:rsidRDefault="00C50C45" w:rsidP="00C50C45">
            <w:pPr>
              <w:ind w:firstLine="709"/>
              <w:jc w:val="center"/>
              <w:rPr>
                <w:rFonts w:ascii="Times New Roman" w:eastAsia="Times New Roman" w:hAnsi="Times New Roman" w:cs="Times New Roman"/>
                <w:sz w:val="28"/>
                <w:szCs w:val="28"/>
              </w:rPr>
            </w:pPr>
            <w:r w:rsidRPr="00C50C45">
              <w:rPr>
                <w:rFonts w:ascii="Times New Roman" w:eastAsia="Times New Roman" w:hAnsi="Times New Roman" w:cs="Times New Roman"/>
                <w:sz w:val="28"/>
                <w:szCs w:val="28"/>
              </w:rPr>
              <w:t>0</w:t>
            </w:r>
          </w:p>
        </w:tc>
        <w:tc>
          <w:tcPr>
            <w:tcW w:w="1485" w:type="dxa"/>
          </w:tcPr>
          <w:p w:rsidR="00C50C45" w:rsidRPr="00C50C45" w:rsidRDefault="00C50C45" w:rsidP="00C50C45">
            <w:pPr>
              <w:ind w:firstLine="709"/>
              <w:jc w:val="center"/>
              <w:rPr>
                <w:rFonts w:ascii="Times New Roman" w:eastAsia="Times New Roman" w:hAnsi="Times New Roman" w:cs="Times New Roman"/>
                <w:b/>
                <w:sz w:val="28"/>
                <w:szCs w:val="28"/>
              </w:rPr>
            </w:pPr>
            <w:r w:rsidRPr="00C50C45">
              <w:rPr>
                <w:rFonts w:ascii="Times New Roman" w:eastAsia="Times New Roman" w:hAnsi="Times New Roman" w:cs="Times New Roman"/>
                <w:b/>
                <w:sz w:val="28"/>
                <w:szCs w:val="28"/>
              </w:rPr>
              <w:t>2</w:t>
            </w:r>
          </w:p>
        </w:tc>
      </w:tr>
    </w:tbl>
    <w:p w:rsidR="002548F8" w:rsidRPr="00C50C45" w:rsidRDefault="002548F8" w:rsidP="002548F8">
      <w:pPr>
        <w:spacing w:after="0" w:line="240" w:lineRule="auto"/>
        <w:ind w:firstLine="709"/>
        <w:jc w:val="both"/>
        <w:rPr>
          <w:rFonts w:ascii="Times New Roman" w:eastAsia="Times New Roman" w:hAnsi="Times New Roman" w:cs="Times New Roman"/>
          <w:b/>
          <w:sz w:val="28"/>
          <w:szCs w:val="28"/>
        </w:rPr>
      </w:pPr>
    </w:p>
    <w:bookmarkEnd w:id="45"/>
    <w:p w:rsidR="002548F8" w:rsidRPr="002548F8" w:rsidRDefault="002548F8" w:rsidP="002548F8">
      <w:pPr>
        <w:spacing w:after="0" w:line="240" w:lineRule="auto"/>
        <w:ind w:firstLine="709"/>
        <w:jc w:val="both"/>
        <w:rPr>
          <w:rFonts w:ascii="Times New Roman" w:eastAsia="Times New Roman" w:hAnsi="Times New Roman" w:cs="Times New Roman"/>
          <w:b/>
          <w:sz w:val="28"/>
          <w:u w:val="single"/>
        </w:rPr>
      </w:pPr>
      <w:r w:rsidRPr="002548F8">
        <w:rPr>
          <w:rFonts w:ascii="Times New Roman" w:eastAsia="Times New Roman" w:hAnsi="Times New Roman" w:cs="Times New Roman"/>
          <w:b/>
          <w:sz w:val="28"/>
          <w:u w:val="single"/>
        </w:rPr>
        <w:t>3. ПРИЧИНЫ АВАРИЙНОСТИ</w:t>
      </w:r>
    </w:p>
    <w:p w:rsidR="002548F8" w:rsidRPr="002548F8" w:rsidRDefault="002548F8" w:rsidP="002548F8">
      <w:pPr>
        <w:spacing w:after="0" w:line="240" w:lineRule="auto"/>
        <w:ind w:firstLine="709"/>
        <w:jc w:val="both"/>
        <w:rPr>
          <w:rFonts w:ascii="Times New Roman" w:eastAsia="Times New Roman" w:hAnsi="Times New Roman" w:cs="Times New Roman"/>
          <w:color w:val="FF0000"/>
          <w:sz w:val="28"/>
        </w:rPr>
      </w:pPr>
    </w:p>
    <w:p w:rsidR="002548F8" w:rsidRPr="002548F8" w:rsidRDefault="002548F8" w:rsidP="002548F8">
      <w:pPr>
        <w:spacing w:after="0" w:line="240" w:lineRule="auto"/>
        <w:ind w:firstLine="709"/>
        <w:jc w:val="both"/>
        <w:rPr>
          <w:rFonts w:ascii="Times New Roman" w:eastAsia="Times New Roman" w:hAnsi="Times New Roman" w:cs="Times New Roman"/>
          <w:b/>
          <w:sz w:val="28"/>
        </w:rPr>
      </w:pPr>
      <w:r w:rsidRPr="002548F8">
        <w:rPr>
          <w:rFonts w:ascii="Times New Roman" w:eastAsia="Times New Roman" w:hAnsi="Times New Roman" w:cs="Times New Roman"/>
          <w:b/>
          <w:sz w:val="28"/>
        </w:rPr>
        <w:t>На море:</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недостатки в организации ходовой навигационной вахты и штурманской службы на судах;</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несоблюдение общепринятых приёмов и способов управления судном;</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не учёт гидрометеорологических особенностей района плавания и стоянки судов;</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несоблюдение Правил технической эксплуатации морских судов</w:t>
      </w:r>
      <w:proofErr w:type="gramStart"/>
      <w:r w:rsidRPr="002548F8">
        <w:rPr>
          <w:rFonts w:ascii="Times New Roman" w:eastAsia="Times New Roman" w:hAnsi="Times New Roman" w:cs="Times New Roman"/>
          <w:sz w:val="28"/>
        </w:rPr>
        <w:t>, Правил</w:t>
      </w:r>
      <w:proofErr w:type="gramEnd"/>
      <w:r w:rsidRPr="002548F8">
        <w:rPr>
          <w:rFonts w:ascii="Times New Roman" w:eastAsia="Times New Roman" w:hAnsi="Times New Roman" w:cs="Times New Roman"/>
          <w:sz w:val="28"/>
        </w:rPr>
        <w:t xml:space="preserve"> технической эксплуатации судовых технических средств и конструкций, Положения о технической эксплуатации судов рыбной промышленности и должностных инструкций;</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несоблюдение Правил взрывопожаробезопасности;</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несоблюдение правил техники безопасности при рыбопромысловых операциях.</w:t>
      </w:r>
    </w:p>
    <w:p w:rsidR="00682909" w:rsidRDefault="00682909" w:rsidP="002548F8">
      <w:pPr>
        <w:spacing w:after="0" w:line="240" w:lineRule="auto"/>
        <w:ind w:firstLine="709"/>
        <w:jc w:val="both"/>
        <w:rPr>
          <w:rFonts w:ascii="Times New Roman" w:eastAsia="Times New Roman" w:hAnsi="Times New Roman" w:cs="Times New Roman"/>
          <w:b/>
          <w:sz w:val="28"/>
        </w:rPr>
      </w:pPr>
    </w:p>
    <w:p w:rsidR="002548F8" w:rsidRPr="002548F8" w:rsidRDefault="002548F8" w:rsidP="002548F8">
      <w:pPr>
        <w:spacing w:after="0" w:line="240" w:lineRule="auto"/>
        <w:ind w:firstLine="709"/>
        <w:jc w:val="both"/>
        <w:rPr>
          <w:rFonts w:ascii="Times New Roman" w:eastAsia="Times New Roman" w:hAnsi="Times New Roman" w:cs="Times New Roman"/>
          <w:b/>
          <w:sz w:val="28"/>
        </w:rPr>
      </w:pPr>
      <w:r w:rsidRPr="002548F8">
        <w:rPr>
          <w:rFonts w:ascii="Times New Roman" w:eastAsia="Times New Roman" w:hAnsi="Times New Roman" w:cs="Times New Roman"/>
          <w:b/>
          <w:sz w:val="28"/>
        </w:rPr>
        <w:t>На ВВП:</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судоводительские ошибки;</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невыполнение командным составом требований нормативных документов по безопасности судоходства;</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невыполнение береговыми работниками требований нормативных документов по безопасности судоходства;</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неудовлетворительное содержание ГТС;</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технические неисправности;</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lastRenderedPageBreak/>
        <w:t>выбор неудачного маневра;</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невыполнение судовладельцами требований нормативных документов по безопасности судоходства;</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наступление обстоятельств, которые невозможно было предвидеть;</w:t>
      </w:r>
    </w:p>
    <w:p w:rsidR="002548F8" w:rsidRPr="002548F8" w:rsidRDefault="002548F8" w:rsidP="002548F8">
      <w:pPr>
        <w:spacing w:after="0" w:line="240" w:lineRule="auto"/>
        <w:ind w:firstLine="709"/>
        <w:jc w:val="both"/>
        <w:rPr>
          <w:rFonts w:ascii="Times New Roman" w:eastAsia="Times New Roman" w:hAnsi="Times New Roman" w:cs="Times New Roman"/>
          <w:sz w:val="28"/>
        </w:rPr>
      </w:pPr>
      <w:r w:rsidRPr="002548F8">
        <w:rPr>
          <w:rFonts w:ascii="Times New Roman" w:eastAsia="Times New Roman" w:hAnsi="Times New Roman" w:cs="Times New Roman"/>
          <w:sz w:val="28"/>
        </w:rPr>
        <w:t>нарушение командным составом трудовой дисциплины.</w:t>
      </w:r>
    </w:p>
    <w:p w:rsidR="00C65C0D" w:rsidRDefault="00C65C0D" w:rsidP="00C65C0D">
      <w:pPr>
        <w:spacing w:after="0" w:line="240" w:lineRule="auto"/>
        <w:jc w:val="center"/>
        <w:rPr>
          <w:rFonts w:ascii="Times New Roman" w:eastAsia="Times New Roman" w:hAnsi="Times New Roman" w:cs="Times New Roman"/>
          <w:b/>
          <w:sz w:val="28"/>
          <w:szCs w:val="28"/>
          <w:u w:val="single"/>
          <w:lang w:eastAsia="en-US"/>
        </w:rPr>
      </w:pPr>
    </w:p>
    <w:bookmarkEnd w:id="42"/>
    <w:p w:rsidR="002548F8" w:rsidRDefault="002548F8" w:rsidP="00C65C0D">
      <w:pPr>
        <w:spacing w:after="0" w:line="240" w:lineRule="auto"/>
        <w:jc w:val="center"/>
        <w:rPr>
          <w:rFonts w:ascii="Times New Roman" w:eastAsia="Times New Roman" w:hAnsi="Times New Roman" w:cs="Times New Roman"/>
          <w:b/>
          <w:sz w:val="28"/>
          <w:u w:val="single"/>
        </w:rPr>
      </w:pPr>
    </w:p>
    <w:bookmarkEnd w:id="43"/>
    <w:p w:rsidR="000A0BB1" w:rsidRPr="004A036F" w:rsidRDefault="000A0BB1" w:rsidP="000A0BB1">
      <w:pPr>
        <w:pStyle w:val="a4"/>
        <w:ind w:firstLine="709"/>
        <w:jc w:val="both"/>
        <w:rPr>
          <w:b w:val="0"/>
          <w:szCs w:val="28"/>
        </w:rPr>
      </w:pPr>
    </w:p>
    <w:p w:rsidR="000A0BB1" w:rsidRPr="00B97525" w:rsidRDefault="000A0BB1" w:rsidP="000A0BB1">
      <w:pPr>
        <w:pStyle w:val="a4"/>
        <w:ind w:firstLine="709"/>
        <w:jc w:val="both"/>
        <w:rPr>
          <w:b w:val="0"/>
          <w:szCs w:val="28"/>
        </w:rPr>
      </w:pPr>
    </w:p>
    <w:p w:rsidR="00C92F85" w:rsidRDefault="00C92F85" w:rsidP="000A0BB1">
      <w:pPr>
        <w:pStyle w:val="a4"/>
        <w:ind w:firstLine="709"/>
        <w:jc w:val="both"/>
        <w:rPr>
          <w:rFonts w:eastAsia="Times New Roman"/>
          <w:b w:val="0"/>
          <w:bCs w:val="0"/>
          <w:szCs w:val="28"/>
        </w:rPr>
      </w:pPr>
    </w:p>
    <w:sectPr w:rsidR="00C92F85" w:rsidSect="005458C2">
      <w:headerReference w:type="default" r:id="rId13"/>
      <w:pgSz w:w="11906" w:h="16838"/>
      <w:pgMar w:top="851"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56D" w:rsidRDefault="0060056D" w:rsidP="00950499">
      <w:pPr>
        <w:spacing w:after="0" w:line="240" w:lineRule="auto"/>
      </w:pPr>
      <w:r>
        <w:separator/>
      </w:r>
    </w:p>
  </w:endnote>
  <w:endnote w:type="continuationSeparator" w:id="0">
    <w:p w:rsidR="0060056D" w:rsidRDefault="0060056D" w:rsidP="0095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56D" w:rsidRDefault="0060056D" w:rsidP="00950499">
      <w:pPr>
        <w:spacing w:after="0" w:line="240" w:lineRule="auto"/>
      </w:pPr>
      <w:r>
        <w:separator/>
      </w:r>
    </w:p>
  </w:footnote>
  <w:footnote w:type="continuationSeparator" w:id="0">
    <w:p w:rsidR="0060056D" w:rsidRDefault="0060056D" w:rsidP="00950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196822"/>
      <w:docPartObj>
        <w:docPartGallery w:val="Page Numbers (Top of Page)"/>
        <w:docPartUnique/>
      </w:docPartObj>
    </w:sdtPr>
    <w:sdtContent>
      <w:p w:rsidR="00203CC7" w:rsidRDefault="00203CC7">
        <w:pPr>
          <w:pStyle w:val="a6"/>
          <w:jc w:val="center"/>
        </w:pPr>
        <w:r>
          <w:fldChar w:fldCharType="begin"/>
        </w:r>
        <w:r>
          <w:instrText>PAGE   \* MERGEFORMAT</w:instrText>
        </w:r>
        <w:r>
          <w:fldChar w:fldCharType="separate"/>
        </w:r>
        <w:r>
          <w:rPr>
            <w:noProof/>
          </w:rPr>
          <w:t>2</w:t>
        </w:r>
        <w:r>
          <w:fldChar w:fldCharType="end"/>
        </w:r>
      </w:p>
    </w:sdtContent>
  </w:sdt>
  <w:p w:rsidR="00203CC7" w:rsidRDefault="00203CC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D2B"/>
    <w:multiLevelType w:val="multilevel"/>
    <w:tmpl w:val="E4CAC5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D42"/>
    <w:multiLevelType w:val="multilevel"/>
    <w:tmpl w:val="081203C6"/>
    <w:lvl w:ilvl="0">
      <w:start w:val="1"/>
      <w:numFmt w:val="decimal"/>
      <w:lvlText w:val="%1."/>
      <w:lvlJc w:val="left"/>
      <w:pPr>
        <w:ind w:left="720" w:hanging="360"/>
      </w:pPr>
      <w:rPr>
        <w:rFonts w:cs="Times New Roman"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A161820"/>
    <w:multiLevelType w:val="multilevel"/>
    <w:tmpl w:val="8C901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764D9"/>
    <w:multiLevelType w:val="multilevel"/>
    <w:tmpl w:val="2968C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17587"/>
    <w:multiLevelType w:val="multilevel"/>
    <w:tmpl w:val="258A9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65D5F"/>
    <w:multiLevelType w:val="multilevel"/>
    <w:tmpl w:val="799EF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73BF0"/>
    <w:multiLevelType w:val="multilevel"/>
    <w:tmpl w:val="4A842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285655"/>
    <w:multiLevelType w:val="hybridMultilevel"/>
    <w:tmpl w:val="72BE5F44"/>
    <w:lvl w:ilvl="0" w:tplc="2FF2E71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C395D6B"/>
    <w:multiLevelType w:val="multilevel"/>
    <w:tmpl w:val="41F01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A12DD8"/>
    <w:multiLevelType w:val="multilevel"/>
    <w:tmpl w:val="E236E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164D5B"/>
    <w:multiLevelType w:val="multilevel"/>
    <w:tmpl w:val="E5C66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C540F3"/>
    <w:multiLevelType w:val="multilevel"/>
    <w:tmpl w:val="D42C3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094BC4"/>
    <w:multiLevelType w:val="multilevel"/>
    <w:tmpl w:val="9B9AD8B4"/>
    <w:lvl w:ilvl="0">
      <w:start w:val="1"/>
      <w:numFmt w:val="decimal"/>
      <w:lvlText w:val="%1."/>
      <w:lvlJc w:val="left"/>
      <w:pPr>
        <w:ind w:left="450" w:hanging="450"/>
      </w:pPr>
      <w:rPr>
        <w:rFonts w:hint="default"/>
      </w:rPr>
    </w:lvl>
    <w:lvl w:ilvl="1">
      <w:start w:val="1"/>
      <w:numFmt w:val="decimal"/>
      <w:lvlText w:val="%1.%2."/>
      <w:lvlJc w:val="left"/>
      <w:pPr>
        <w:ind w:left="8234" w:hanging="720"/>
      </w:pPr>
      <w:rPr>
        <w:rFonts w:hint="default"/>
        <w:b/>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3" w15:restartNumberingAfterBreak="0">
    <w:nsid w:val="32E111BA"/>
    <w:multiLevelType w:val="multilevel"/>
    <w:tmpl w:val="9D16ED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507C75"/>
    <w:multiLevelType w:val="multilevel"/>
    <w:tmpl w:val="DA50D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E53DEF"/>
    <w:multiLevelType w:val="multilevel"/>
    <w:tmpl w:val="5344B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282D56"/>
    <w:multiLevelType w:val="multilevel"/>
    <w:tmpl w:val="130CF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B27B28"/>
    <w:multiLevelType w:val="multilevel"/>
    <w:tmpl w:val="1AB87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15473D"/>
    <w:multiLevelType w:val="multilevel"/>
    <w:tmpl w:val="59E89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346E3D"/>
    <w:multiLevelType w:val="multilevel"/>
    <w:tmpl w:val="EB6E75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D4429C"/>
    <w:multiLevelType w:val="multilevel"/>
    <w:tmpl w:val="2568920C"/>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EE56DFB"/>
    <w:multiLevelType w:val="multilevel"/>
    <w:tmpl w:val="FC92F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AE5D63"/>
    <w:multiLevelType w:val="hybridMultilevel"/>
    <w:tmpl w:val="F0662B18"/>
    <w:lvl w:ilvl="0" w:tplc="7AA23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F600E9"/>
    <w:multiLevelType w:val="multilevel"/>
    <w:tmpl w:val="46C66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372915"/>
    <w:multiLevelType w:val="multilevel"/>
    <w:tmpl w:val="7DAC9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800323"/>
    <w:multiLevelType w:val="hybridMultilevel"/>
    <w:tmpl w:val="5B345F46"/>
    <w:lvl w:ilvl="0" w:tplc="F01C1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B271CA"/>
    <w:multiLevelType w:val="multilevel"/>
    <w:tmpl w:val="5762A9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5F1A4E"/>
    <w:multiLevelType w:val="multilevel"/>
    <w:tmpl w:val="A3463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CB50A5"/>
    <w:multiLevelType w:val="hybridMultilevel"/>
    <w:tmpl w:val="2BEC73B4"/>
    <w:lvl w:ilvl="0" w:tplc="47D8C080">
      <w:start w:val="1"/>
      <w:numFmt w:val="decimal"/>
      <w:lvlText w:val="%1."/>
      <w:lvlJc w:val="left"/>
      <w:pPr>
        <w:ind w:left="1070" w:hanging="360"/>
      </w:pPr>
      <w:rPr>
        <w:rFonts w:ascii="Times New Roman" w:hAnsi="Times New Roman" w:cs="Times New Roman" w:hint="default"/>
        <w:b/>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5E96942"/>
    <w:multiLevelType w:val="multilevel"/>
    <w:tmpl w:val="96D85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251A9D"/>
    <w:multiLevelType w:val="multilevel"/>
    <w:tmpl w:val="4E626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CB1A8E"/>
    <w:multiLevelType w:val="hybridMultilevel"/>
    <w:tmpl w:val="35F08392"/>
    <w:lvl w:ilvl="0" w:tplc="B34E3EC4">
      <w:start w:val="2017"/>
      <w:numFmt w:val="decimal"/>
      <w:lvlText w:val="%1"/>
      <w:lvlJc w:val="left"/>
      <w:pPr>
        <w:ind w:left="900" w:hanging="540"/>
      </w:pPr>
      <w:rPr>
        <w:rFonts w:ascii="Times New Roman" w:eastAsia="Times New Roman" w:hAnsi="Times New Roman" w:cs="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9A6D71"/>
    <w:multiLevelType w:val="multilevel"/>
    <w:tmpl w:val="BD529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2D7AD5"/>
    <w:multiLevelType w:val="hybridMultilevel"/>
    <w:tmpl w:val="6F74421E"/>
    <w:lvl w:ilvl="0" w:tplc="D83E3B26">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29A3B5F"/>
    <w:multiLevelType w:val="multilevel"/>
    <w:tmpl w:val="C3567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E83773"/>
    <w:multiLevelType w:val="multilevel"/>
    <w:tmpl w:val="DBB8AE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4D26D4"/>
    <w:multiLevelType w:val="multilevel"/>
    <w:tmpl w:val="BF06C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4E2ED4"/>
    <w:multiLevelType w:val="multilevel"/>
    <w:tmpl w:val="488EF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773115"/>
    <w:multiLevelType w:val="multilevel"/>
    <w:tmpl w:val="7E449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55002F"/>
    <w:multiLevelType w:val="hybridMultilevel"/>
    <w:tmpl w:val="03C604C4"/>
    <w:lvl w:ilvl="0" w:tplc="4E7C766C">
      <w:start w:val="1"/>
      <w:numFmt w:val="decimal"/>
      <w:lvlText w:val="%1."/>
      <w:lvlJc w:val="left"/>
      <w:pPr>
        <w:ind w:left="1212" w:hanging="360"/>
      </w:pPr>
      <w:rPr>
        <w:rFonts w:hint="default"/>
        <w:b/>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0" w15:restartNumberingAfterBreak="0">
    <w:nsid w:val="7F151C6E"/>
    <w:multiLevelType w:val="hybridMultilevel"/>
    <w:tmpl w:val="3E6E7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7"/>
  </w:num>
  <w:num w:numId="3">
    <w:abstractNumId w:val="6"/>
  </w:num>
  <w:num w:numId="4">
    <w:abstractNumId w:val="11"/>
  </w:num>
  <w:num w:numId="5">
    <w:abstractNumId w:val="0"/>
  </w:num>
  <w:num w:numId="6">
    <w:abstractNumId w:val="30"/>
  </w:num>
  <w:num w:numId="7">
    <w:abstractNumId w:val="5"/>
  </w:num>
  <w:num w:numId="8">
    <w:abstractNumId w:val="3"/>
  </w:num>
  <w:num w:numId="9">
    <w:abstractNumId w:val="13"/>
  </w:num>
  <w:num w:numId="10">
    <w:abstractNumId w:val="16"/>
  </w:num>
  <w:num w:numId="11">
    <w:abstractNumId w:val="8"/>
  </w:num>
  <w:num w:numId="12">
    <w:abstractNumId w:val="38"/>
  </w:num>
  <w:num w:numId="13">
    <w:abstractNumId w:val="18"/>
  </w:num>
  <w:num w:numId="14">
    <w:abstractNumId w:val="36"/>
  </w:num>
  <w:num w:numId="15">
    <w:abstractNumId w:val="15"/>
  </w:num>
  <w:num w:numId="16">
    <w:abstractNumId w:val="17"/>
  </w:num>
  <w:num w:numId="17">
    <w:abstractNumId w:val="2"/>
  </w:num>
  <w:num w:numId="18">
    <w:abstractNumId w:val="19"/>
  </w:num>
  <w:num w:numId="19">
    <w:abstractNumId w:val="21"/>
  </w:num>
  <w:num w:numId="20">
    <w:abstractNumId w:val="27"/>
  </w:num>
  <w:num w:numId="21">
    <w:abstractNumId w:val="23"/>
  </w:num>
  <w:num w:numId="22">
    <w:abstractNumId w:val="10"/>
  </w:num>
  <w:num w:numId="23">
    <w:abstractNumId w:val="26"/>
  </w:num>
  <w:num w:numId="24">
    <w:abstractNumId w:val="32"/>
  </w:num>
  <w:num w:numId="25">
    <w:abstractNumId w:val="29"/>
  </w:num>
  <w:num w:numId="26">
    <w:abstractNumId w:val="34"/>
  </w:num>
  <w:num w:numId="27">
    <w:abstractNumId w:val="24"/>
  </w:num>
  <w:num w:numId="28">
    <w:abstractNumId w:val="35"/>
  </w:num>
  <w:num w:numId="29">
    <w:abstractNumId w:val="14"/>
  </w:num>
  <w:num w:numId="30">
    <w:abstractNumId w:val="9"/>
  </w:num>
  <w:num w:numId="31">
    <w:abstractNumId w:val="39"/>
  </w:num>
  <w:num w:numId="32">
    <w:abstractNumId w:val="28"/>
  </w:num>
  <w:num w:numId="33">
    <w:abstractNumId w:val="40"/>
  </w:num>
  <w:num w:numId="34">
    <w:abstractNumId w:val="7"/>
  </w:num>
  <w:num w:numId="35">
    <w:abstractNumId w:val="20"/>
  </w:num>
  <w:num w:numId="36">
    <w:abstractNumId w:val="12"/>
  </w:num>
  <w:num w:numId="37">
    <w:abstractNumId w:val="25"/>
  </w:num>
  <w:num w:numId="38">
    <w:abstractNumId w:val="31"/>
  </w:num>
  <w:num w:numId="39">
    <w:abstractNumId w:val="22"/>
  </w:num>
  <w:num w:numId="40">
    <w:abstractNumId w:val="3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8C"/>
    <w:rsid w:val="0000294D"/>
    <w:rsid w:val="000062DE"/>
    <w:rsid w:val="00020692"/>
    <w:rsid w:val="00052D6D"/>
    <w:rsid w:val="000546D6"/>
    <w:rsid w:val="00055843"/>
    <w:rsid w:val="00071399"/>
    <w:rsid w:val="00071D67"/>
    <w:rsid w:val="000738B8"/>
    <w:rsid w:val="00074D33"/>
    <w:rsid w:val="00081FBF"/>
    <w:rsid w:val="00094FF9"/>
    <w:rsid w:val="00096E34"/>
    <w:rsid w:val="000A0BB1"/>
    <w:rsid w:val="000A2FB6"/>
    <w:rsid w:val="000B0E78"/>
    <w:rsid w:val="000C40E6"/>
    <w:rsid w:val="000D1271"/>
    <w:rsid w:val="000D1AF3"/>
    <w:rsid w:val="000D3DAE"/>
    <w:rsid w:val="000F390A"/>
    <w:rsid w:val="000F7406"/>
    <w:rsid w:val="001077AC"/>
    <w:rsid w:val="00121BE9"/>
    <w:rsid w:val="0012208C"/>
    <w:rsid w:val="00124586"/>
    <w:rsid w:val="0012676B"/>
    <w:rsid w:val="00145712"/>
    <w:rsid w:val="0014687F"/>
    <w:rsid w:val="00161955"/>
    <w:rsid w:val="00163C23"/>
    <w:rsid w:val="00167B0A"/>
    <w:rsid w:val="0017574F"/>
    <w:rsid w:val="0018025E"/>
    <w:rsid w:val="001A3407"/>
    <w:rsid w:val="001C4EFB"/>
    <w:rsid w:val="001D3EC2"/>
    <w:rsid w:val="00203CC7"/>
    <w:rsid w:val="0021237A"/>
    <w:rsid w:val="002173C2"/>
    <w:rsid w:val="00231F7E"/>
    <w:rsid w:val="00234FC2"/>
    <w:rsid w:val="00241531"/>
    <w:rsid w:val="0025185D"/>
    <w:rsid w:val="002548F8"/>
    <w:rsid w:val="00264CB4"/>
    <w:rsid w:val="00272BC4"/>
    <w:rsid w:val="00295D66"/>
    <w:rsid w:val="00297857"/>
    <w:rsid w:val="002A11AD"/>
    <w:rsid w:val="002B2801"/>
    <w:rsid w:val="002B563A"/>
    <w:rsid w:val="002C1C66"/>
    <w:rsid w:val="002C36F5"/>
    <w:rsid w:val="002C6470"/>
    <w:rsid w:val="002D2160"/>
    <w:rsid w:val="002E5705"/>
    <w:rsid w:val="002F6E22"/>
    <w:rsid w:val="003018B0"/>
    <w:rsid w:val="00304734"/>
    <w:rsid w:val="0030486F"/>
    <w:rsid w:val="00305B3C"/>
    <w:rsid w:val="00306D16"/>
    <w:rsid w:val="00307EDD"/>
    <w:rsid w:val="003254E0"/>
    <w:rsid w:val="00345F3D"/>
    <w:rsid w:val="00347A30"/>
    <w:rsid w:val="0035282A"/>
    <w:rsid w:val="00390C37"/>
    <w:rsid w:val="00394E58"/>
    <w:rsid w:val="00397D7E"/>
    <w:rsid w:val="003A1D45"/>
    <w:rsid w:val="003B267F"/>
    <w:rsid w:val="003C50D8"/>
    <w:rsid w:val="003D22BA"/>
    <w:rsid w:val="003D463E"/>
    <w:rsid w:val="003D476D"/>
    <w:rsid w:val="003D51F3"/>
    <w:rsid w:val="003D75B2"/>
    <w:rsid w:val="003E0623"/>
    <w:rsid w:val="003E0BDC"/>
    <w:rsid w:val="003F1E7A"/>
    <w:rsid w:val="003F5243"/>
    <w:rsid w:val="003F621B"/>
    <w:rsid w:val="00400EA8"/>
    <w:rsid w:val="00404513"/>
    <w:rsid w:val="004064D3"/>
    <w:rsid w:val="00410A14"/>
    <w:rsid w:val="004155E9"/>
    <w:rsid w:val="00424914"/>
    <w:rsid w:val="00424EEA"/>
    <w:rsid w:val="004437E8"/>
    <w:rsid w:val="00453930"/>
    <w:rsid w:val="004608AB"/>
    <w:rsid w:val="004653CF"/>
    <w:rsid w:val="00471298"/>
    <w:rsid w:val="00480D7A"/>
    <w:rsid w:val="00483183"/>
    <w:rsid w:val="00483241"/>
    <w:rsid w:val="00494530"/>
    <w:rsid w:val="00496E84"/>
    <w:rsid w:val="004A295F"/>
    <w:rsid w:val="004A32A9"/>
    <w:rsid w:val="004A34F3"/>
    <w:rsid w:val="004A7E38"/>
    <w:rsid w:val="004B26C8"/>
    <w:rsid w:val="004B405F"/>
    <w:rsid w:val="004C1190"/>
    <w:rsid w:val="004C4F60"/>
    <w:rsid w:val="004D1203"/>
    <w:rsid w:val="004D784E"/>
    <w:rsid w:val="004F496F"/>
    <w:rsid w:val="004F6A14"/>
    <w:rsid w:val="00503866"/>
    <w:rsid w:val="005054C0"/>
    <w:rsid w:val="005060B5"/>
    <w:rsid w:val="00517544"/>
    <w:rsid w:val="00521888"/>
    <w:rsid w:val="00531DE9"/>
    <w:rsid w:val="00537155"/>
    <w:rsid w:val="005458C2"/>
    <w:rsid w:val="00553146"/>
    <w:rsid w:val="0056181A"/>
    <w:rsid w:val="0056379F"/>
    <w:rsid w:val="00596E8B"/>
    <w:rsid w:val="005A6D31"/>
    <w:rsid w:val="005A79F6"/>
    <w:rsid w:val="005B093F"/>
    <w:rsid w:val="005B45F3"/>
    <w:rsid w:val="005D1E59"/>
    <w:rsid w:val="005D4745"/>
    <w:rsid w:val="005E19A9"/>
    <w:rsid w:val="005F394A"/>
    <w:rsid w:val="0060056D"/>
    <w:rsid w:val="00604BDA"/>
    <w:rsid w:val="0060570E"/>
    <w:rsid w:val="00605E12"/>
    <w:rsid w:val="00615F52"/>
    <w:rsid w:val="006163D2"/>
    <w:rsid w:val="00623E9D"/>
    <w:rsid w:val="00632AFE"/>
    <w:rsid w:val="00641908"/>
    <w:rsid w:val="00643420"/>
    <w:rsid w:val="00645174"/>
    <w:rsid w:val="00662221"/>
    <w:rsid w:val="00662F20"/>
    <w:rsid w:val="006641A2"/>
    <w:rsid w:val="006728FF"/>
    <w:rsid w:val="00682909"/>
    <w:rsid w:val="00685339"/>
    <w:rsid w:val="00685A7F"/>
    <w:rsid w:val="00685C5F"/>
    <w:rsid w:val="00690B57"/>
    <w:rsid w:val="006A3850"/>
    <w:rsid w:val="006B1903"/>
    <w:rsid w:val="006B61A4"/>
    <w:rsid w:val="006B77BE"/>
    <w:rsid w:val="006C2F7C"/>
    <w:rsid w:val="006D50C1"/>
    <w:rsid w:val="006D7DB4"/>
    <w:rsid w:val="006E0B17"/>
    <w:rsid w:val="006E1640"/>
    <w:rsid w:val="006E2743"/>
    <w:rsid w:val="006E766B"/>
    <w:rsid w:val="00702476"/>
    <w:rsid w:val="00706B50"/>
    <w:rsid w:val="007106B4"/>
    <w:rsid w:val="007348E4"/>
    <w:rsid w:val="00745C62"/>
    <w:rsid w:val="00763BAA"/>
    <w:rsid w:val="00763C30"/>
    <w:rsid w:val="0077017B"/>
    <w:rsid w:val="00782229"/>
    <w:rsid w:val="007906B5"/>
    <w:rsid w:val="0079383B"/>
    <w:rsid w:val="007A2185"/>
    <w:rsid w:val="007A342C"/>
    <w:rsid w:val="007C1E0A"/>
    <w:rsid w:val="007C4AE3"/>
    <w:rsid w:val="007D4B66"/>
    <w:rsid w:val="007E46E3"/>
    <w:rsid w:val="007F7EF9"/>
    <w:rsid w:val="008101C4"/>
    <w:rsid w:val="00821674"/>
    <w:rsid w:val="00823509"/>
    <w:rsid w:val="0082705C"/>
    <w:rsid w:val="008346F4"/>
    <w:rsid w:val="00860658"/>
    <w:rsid w:val="00861B9B"/>
    <w:rsid w:val="00866147"/>
    <w:rsid w:val="008829E2"/>
    <w:rsid w:val="0088515B"/>
    <w:rsid w:val="00886498"/>
    <w:rsid w:val="00892547"/>
    <w:rsid w:val="00892807"/>
    <w:rsid w:val="008A3C4F"/>
    <w:rsid w:val="008A56DE"/>
    <w:rsid w:val="008B1A76"/>
    <w:rsid w:val="008B2D06"/>
    <w:rsid w:val="008E5CD0"/>
    <w:rsid w:val="008F2261"/>
    <w:rsid w:val="008F3AA4"/>
    <w:rsid w:val="008F40C0"/>
    <w:rsid w:val="008F4B91"/>
    <w:rsid w:val="00910FAC"/>
    <w:rsid w:val="0091623C"/>
    <w:rsid w:val="0092698F"/>
    <w:rsid w:val="0093160B"/>
    <w:rsid w:val="009352E1"/>
    <w:rsid w:val="00950499"/>
    <w:rsid w:val="00951765"/>
    <w:rsid w:val="009530A6"/>
    <w:rsid w:val="00955197"/>
    <w:rsid w:val="009555A1"/>
    <w:rsid w:val="00956AB7"/>
    <w:rsid w:val="00961066"/>
    <w:rsid w:val="009639FB"/>
    <w:rsid w:val="00966303"/>
    <w:rsid w:val="00971796"/>
    <w:rsid w:val="00974424"/>
    <w:rsid w:val="00975E32"/>
    <w:rsid w:val="00982895"/>
    <w:rsid w:val="00985BB3"/>
    <w:rsid w:val="00986AA5"/>
    <w:rsid w:val="00990922"/>
    <w:rsid w:val="0099219E"/>
    <w:rsid w:val="009A569F"/>
    <w:rsid w:val="009A67B5"/>
    <w:rsid w:val="009B2737"/>
    <w:rsid w:val="009D6382"/>
    <w:rsid w:val="009E160B"/>
    <w:rsid w:val="009E3B2D"/>
    <w:rsid w:val="009F53B2"/>
    <w:rsid w:val="00A0157E"/>
    <w:rsid w:val="00A051F9"/>
    <w:rsid w:val="00A10248"/>
    <w:rsid w:val="00A113A7"/>
    <w:rsid w:val="00A22898"/>
    <w:rsid w:val="00A27487"/>
    <w:rsid w:val="00A33197"/>
    <w:rsid w:val="00A33F84"/>
    <w:rsid w:val="00A36254"/>
    <w:rsid w:val="00A372DB"/>
    <w:rsid w:val="00A4258A"/>
    <w:rsid w:val="00A443FD"/>
    <w:rsid w:val="00A444FD"/>
    <w:rsid w:val="00A45D3E"/>
    <w:rsid w:val="00A46E8C"/>
    <w:rsid w:val="00A5455D"/>
    <w:rsid w:val="00A62F23"/>
    <w:rsid w:val="00A71CCB"/>
    <w:rsid w:val="00A738E4"/>
    <w:rsid w:val="00A90F79"/>
    <w:rsid w:val="00A92431"/>
    <w:rsid w:val="00A97F1D"/>
    <w:rsid w:val="00AA26A5"/>
    <w:rsid w:val="00AA309F"/>
    <w:rsid w:val="00AA407B"/>
    <w:rsid w:val="00AA57FD"/>
    <w:rsid w:val="00AB0641"/>
    <w:rsid w:val="00AB4F9C"/>
    <w:rsid w:val="00AB61FF"/>
    <w:rsid w:val="00AC1D89"/>
    <w:rsid w:val="00AC38CD"/>
    <w:rsid w:val="00AC5082"/>
    <w:rsid w:val="00AD547D"/>
    <w:rsid w:val="00B20A66"/>
    <w:rsid w:val="00B20C1E"/>
    <w:rsid w:val="00B2529A"/>
    <w:rsid w:val="00B336F2"/>
    <w:rsid w:val="00B416B2"/>
    <w:rsid w:val="00B44927"/>
    <w:rsid w:val="00B54109"/>
    <w:rsid w:val="00B549A0"/>
    <w:rsid w:val="00B61170"/>
    <w:rsid w:val="00B6200B"/>
    <w:rsid w:val="00B63900"/>
    <w:rsid w:val="00B660B9"/>
    <w:rsid w:val="00B67758"/>
    <w:rsid w:val="00B70645"/>
    <w:rsid w:val="00B71BD5"/>
    <w:rsid w:val="00B80C24"/>
    <w:rsid w:val="00B9742D"/>
    <w:rsid w:val="00BA2A2F"/>
    <w:rsid w:val="00BB13B9"/>
    <w:rsid w:val="00BC183F"/>
    <w:rsid w:val="00BD2321"/>
    <w:rsid w:val="00BD5DF3"/>
    <w:rsid w:val="00BF3289"/>
    <w:rsid w:val="00BF41B2"/>
    <w:rsid w:val="00C02253"/>
    <w:rsid w:val="00C047E1"/>
    <w:rsid w:val="00C06B61"/>
    <w:rsid w:val="00C15BFC"/>
    <w:rsid w:val="00C25EBA"/>
    <w:rsid w:val="00C34276"/>
    <w:rsid w:val="00C34DCB"/>
    <w:rsid w:val="00C402CD"/>
    <w:rsid w:val="00C4058F"/>
    <w:rsid w:val="00C41EAF"/>
    <w:rsid w:val="00C50C45"/>
    <w:rsid w:val="00C53218"/>
    <w:rsid w:val="00C64409"/>
    <w:rsid w:val="00C64C34"/>
    <w:rsid w:val="00C65C0D"/>
    <w:rsid w:val="00C7602E"/>
    <w:rsid w:val="00C870F9"/>
    <w:rsid w:val="00C9227C"/>
    <w:rsid w:val="00C92F85"/>
    <w:rsid w:val="00C9627A"/>
    <w:rsid w:val="00C96AFA"/>
    <w:rsid w:val="00C977B8"/>
    <w:rsid w:val="00CB0FF0"/>
    <w:rsid w:val="00CB72CE"/>
    <w:rsid w:val="00CC3FD2"/>
    <w:rsid w:val="00CD7C67"/>
    <w:rsid w:val="00CE0907"/>
    <w:rsid w:val="00CE41C8"/>
    <w:rsid w:val="00CF2602"/>
    <w:rsid w:val="00CF36BA"/>
    <w:rsid w:val="00CF7A28"/>
    <w:rsid w:val="00D15D54"/>
    <w:rsid w:val="00D26402"/>
    <w:rsid w:val="00D26C37"/>
    <w:rsid w:val="00D279FC"/>
    <w:rsid w:val="00D42BE8"/>
    <w:rsid w:val="00D471B2"/>
    <w:rsid w:val="00D52316"/>
    <w:rsid w:val="00D54A90"/>
    <w:rsid w:val="00D55BA9"/>
    <w:rsid w:val="00D5798A"/>
    <w:rsid w:val="00D6546B"/>
    <w:rsid w:val="00D7571F"/>
    <w:rsid w:val="00D805FD"/>
    <w:rsid w:val="00D875B2"/>
    <w:rsid w:val="00D91CA4"/>
    <w:rsid w:val="00D9770B"/>
    <w:rsid w:val="00DB25AC"/>
    <w:rsid w:val="00DC00B0"/>
    <w:rsid w:val="00DC0747"/>
    <w:rsid w:val="00DC1B7C"/>
    <w:rsid w:val="00DC2AF9"/>
    <w:rsid w:val="00DD1E46"/>
    <w:rsid w:val="00DD46F3"/>
    <w:rsid w:val="00DD6A0A"/>
    <w:rsid w:val="00DE0882"/>
    <w:rsid w:val="00DF5DE0"/>
    <w:rsid w:val="00DF7FBE"/>
    <w:rsid w:val="00E01562"/>
    <w:rsid w:val="00E0254B"/>
    <w:rsid w:val="00E22B6F"/>
    <w:rsid w:val="00E23F13"/>
    <w:rsid w:val="00E2684A"/>
    <w:rsid w:val="00E4085A"/>
    <w:rsid w:val="00E52E47"/>
    <w:rsid w:val="00E6473D"/>
    <w:rsid w:val="00E6633D"/>
    <w:rsid w:val="00E74272"/>
    <w:rsid w:val="00E92290"/>
    <w:rsid w:val="00E964A4"/>
    <w:rsid w:val="00EA03FE"/>
    <w:rsid w:val="00EA38EC"/>
    <w:rsid w:val="00EA7720"/>
    <w:rsid w:val="00EC21EC"/>
    <w:rsid w:val="00ED33E3"/>
    <w:rsid w:val="00EF049B"/>
    <w:rsid w:val="00F0175A"/>
    <w:rsid w:val="00F0252A"/>
    <w:rsid w:val="00F05382"/>
    <w:rsid w:val="00F05388"/>
    <w:rsid w:val="00F072A3"/>
    <w:rsid w:val="00F30A9A"/>
    <w:rsid w:val="00F34CC4"/>
    <w:rsid w:val="00F452B1"/>
    <w:rsid w:val="00F532BF"/>
    <w:rsid w:val="00F649F8"/>
    <w:rsid w:val="00F701D3"/>
    <w:rsid w:val="00F726D7"/>
    <w:rsid w:val="00F7303E"/>
    <w:rsid w:val="00F75B64"/>
    <w:rsid w:val="00F75FF0"/>
    <w:rsid w:val="00F86029"/>
    <w:rsid w:val="00F8681D"/>
    <w:rsid w:val="00F97C1C"/>
    <w:rsid w:val="00FA0CE4"/>
    <w:rsid w:val="00FA0F95"/>
    <w:rsid w:val="00FC2228"/>
    <w:rsid w:val="00FD3272"/>
    <w:rsid w:val="00FD5CEA"/>
    <w:rsid w:val="00FF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137D"/>
  <w15:docId w15:val="{9148C50A-010C-4686-A770-6E23BE75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57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67F"/>
    <w:pPr>
      <w:ind w:left="720"/>
      <w:contextualSpacing/>
    </w:pPr>
  </w:style>
  <w:style w:type="paragraph" w:styleId="a4">
    <w:name w:val="Title"/>
    <w:basedOn w:val="a"/>
    <w:link w:val="a5"/>
    <w:uiPriority w:val="10"/>
    <w:qFormat/>
    <w:rsid w:val="003B267F"/>
    <w:pPr>
      <w:spacing w:after="0" w:line="240" w:lineRule="auto"/>
      <w:jc w:val="center"/>
    </w:pPr>
    <w:rPr>
      <w:rFonts w:ascii="Times New Roman" w:hAnsi="Times New Roman" w:cs="Times New Roman"/>
      <w:b/>
      <w:bCs/>
      <w:sz w:val="28"/>
      <w:szCs w:val="24"/>
    </w:rPr>
  </w:style>
  <w:style w:type="character" w:customStyle="1" w:styleId="a5">
    <w:name w:val="Заголовок Знак"/>
    <w:basedOn w:val="a0"/>
    <w:link w:val="a4"/>
    <w:uiPriority w:val="10"/>
    <w:rsid w:val="003B267F"/>
    <w:rPr>
      <w:rFonts w:ascii="Times New Roman" w:hAnsi="Times New Roman" w:cs="Times New Roman"/>
      <w:b/>
      <w:bCs/>
      <w:sz w:val="28"/>
      <w:szCs w:val="24"/>
    </w:rPr>
  </w:style>
  <w:style w:type="paragraph" w:styleId="a6">
    <w:name w:val="header"/>
    <w:basedOn w:val="a"/>
    <w:link w:val="a7"/>
    <w:uiPriority w:val="99"/>
    <w:unhideWhenUsed/>
    <w:rsid w:val="009504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0499"/>
  </w:style>
  <w:style w:type="paragraph" w:styleId="a8">
    <w:name w:val="footer"/>
    <w:basedOn w:val="a"/>
    <w:link w:val="a9"/>
    <w:uiPriority w:val="99"/>
    <w:unhideWhenUsed/>
    <w:rsid w:val="009504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0499"/>
  </w:style>
  <w:style w:type="paragraph" w:styleId="aa">
    <w:name w:val="Balloon Text"/>
    <w:basedOn w:val="a"/>
    <w:link w:val="ab"/>
    <w:uiPriority w:val="99"/>
    <w:semiHidden/>
    <w:unhideWhenUsed/>
    <w:rsid w:val="000C40E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40E6"/>
    <w:rPr>
      <w:rFonts w:ascii="Tahoma" w:hAnsi="Tahoma" w:cs="Tahoma"/>
      <w:sz w:val="16"/>
      <w:szCs w:val="16"/>
    </w:rPr>
  </w:style>
  <w:style w:type="table" w:styleId="ac">
    <w:name w:val="Table Grid"/>
    <w:basedOn w:val="a1"/>
    <w:uiPriority w:val="59"/>
    <w:rsid w:val="001A340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uiPriority w:val="59"/>
    <w:rsid w:val="00975E3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59"/>
    <w:rsid w:val="00A2289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c"/>
    <w:uiPriority w:val="59"/>
    <w:rsid w:val="002548F8"/>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Количество АС</c:v>
                </c:pt>
              </c:strCache>
            </c:strRef>
          </c:tx>
          <c:explosion val="5"/>
          <c:dPt>
            <c:idx val="0"/>
            <c:bubble3D val="0"/>
            <c:explosion val="7"/>
            <c:extLst>
              <c:ext xmlns:c16="http://schemas.microsoft.com/office/drawing/2014/chart" uri="{C3380CC4-5D6E-409C-BE32-E72D297353CC}">
                <c16:uniqueId val="{00000001-63BA-4902-96F6-6B7FAE8121EC}"/>
              </c:ext>
            </c:extLst>
          </c:dPt>
          <c:dPt>
            <c:idx val="1"/>
            <c:bubble3D val="0"/>
            <c:spPr>
              <a:solidFill>
                <a:schemeClr val="tx1">
                  <a:lumMod val="50000"/>
                  <a:lumOff val="50000"/>
                </a:schemeClr>
              </a:solidFill>
            </c:spPr>
            <c:extLst>
              <c:ext xmlns:c16="http://schemas.microsoft.com/office/drawing/2014/chart" uri="{C3380CC4-5D6E-409C-BE32-E72D297353CC}">
                <c16:uniqueId val="{00000002-63BA-4902-96F6-6B7FAE8121EC}"/>
              </c:ext>
            </c:extLst>
          </c:dPt>
          <c:dPt>
            <c:idx val="2"/>
            <c:bubble3D val="0"/>
            <c:spPr>
              <a:solidFill>
                <a:srgbClr val="00B050"/>
              </a:solidFill>
            </c:spPr>
            <c:extLst>
              <c:ext xmlns:c16="http://schemas.microsoft.com/office/drawing/2014/chart" uri="{C3380CC4-5D6E-409C-BE32-E72D297353CC}">
                <c16:uniqueId val="{00000003-63BA-4902-96F6-6B7FAE8121EC}"/>
              </c:ext>
            </c:extLst>
          </c:dPt>
          <c:dPt>
            <c:idx val="3"/>
            <c:bubble3D val="0"/>
            <c:spPr>
              <a:solidFill>
                <a:srgbClr val="C00000"/>
              </a:solidFill>
            </c:spPr>
            <c:extLst>
              <c:ext xmlns:c16="http://schemas.microsoft.com/office/drawing/2014/chart" uri="{C3380CC4-5D6E-409C-BE32-E72D297353CC}">
                <c16:uniqueId val="{00000004-63BA-4902-96F6-6B7FAE8121EC}"/>
              </c:ext>
            </c:extLst>
          </c:dPt>
          <c:dLbls>
            <c:dLbl>
              <c:idx val="0"/>
              <c:layout>
                <c:manualLayout>
                  <c:x val="-0.16333926551863953"/>
                  <c:y val="-0.13049755062205681"/>
                </c:manualLayout>
              </c:layout>
              <c:spPr/>
              <c:txPr>
                <a:bodyPr/>
                <a:lstStyle/>
                <a:p>
                  <a:pPr>
                    <a:defRPr sz="1800" b="1" i="0" baseline="0">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BA-4902-96F6-6B7FAE8121EC}"/>
                </c:ext>
              </c:extLst>
            </c:dLbl>
            <c:dLbl>
              <c:idx val="1"/>
              <c:layout>
                <c:manualLayout>
                  <c:x val="0.1211871199026951"/>
                  <c:y val="-0.10647867572510115"/>
                </c:manualLayout>
              </c:layout>
              <c:spPr/>
              <c:txPr>
                <a:bodyPr/>
                <a:lstStyle/>
                <a:p>
                  <a:pPr>
                    <a:defRPr sz="1800" b="1" i="0" baseline="0">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8.042267887245802E-2"/>
                      <c:h val="0.11154571382548301"/>
                    </c:manualLayout>
                  </c15:layout>
                </c:ext>
                <c:ext xmlns:c16="http://schemas.microsoft.com/office/drawing/2014/chart" uri="{C3380CC4-5D6E-409C-BE32-E72D297353CC}">
                  <c16:uniqueId val="{00000002-63BA-4902-96F6-6B7FAE8121EC}"/>
                </c:ext>
              </c:extLst>
            </c:dLbl>
            <c:dLbl>
              <c:idx val="2"/>
              <c:layout>
                <c:manualLayout>
                  <c:x val="4.0246505772144336E-2"/>
                  <c:y val="7.04738622473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3BA-4902-96F6-6B7FAE8121EC}"/>
                </c:ext>
              </c:extLst>
            </c:dLbl>
            <c:dLbl>
              <c:idx val="3"/>
              <c:layout>
                <c:manualLayout>
                  <c:x val="3.3704201608945224E-2"/>
                  <c:y val="0.114110501530268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3BA-4902-96F6-6B7FAE8121EC}"/>
                </c:ext>
              </c:extLst>
            </c:dLbl>
            <c:spPr>
              <a:noFill/>
              <a:ln>
                <a:noFill/>
              </a:ln>
              <a:effectLst/>
            </c:spPr>
            <c:txPr>
              <a:bodyPr/>
              <a:lstStyle/>
              <a:p>
                <a:pPr>
                  <a:defRPr sz="1800" b="1" i="0" baseline="0">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Открытое море</c:v>
                </c:pt>
                <c:pt idx="1">
                  <c:v>Морские порты РФ</c:v>
                </c:pt>
                <c:pt idx="2">
                  <c:v>Зарубежные морские порты</c:v>
                </c:pt>
                <c:pt idx="3">
                  <c:v>Проливы и каналы</c:v>
                </c:pt>
              </c:strCache>
            </c:strRef>
          </c:cat>
          <c:val>
            <c:numRef>
              <c:f>Лист1!$B$2:$B$5</c:f>
              <c:numCache>
                <c:formatCode>General</c:formatCode>
                <c:ptCount val="4"/>
                <c:pt idx="0">
                  <c:v>39</c:v>
                </c:pt>
                <c:pt idx="1">
                  <c:v>18</c:v>
                </c:pt>
                <c:pt idx="2">
                  <c:v>2</c:v>
                </c:pt>
                <c:pt idx="3">
                  <c:v>5</c:v>
                </c:pt>
              </c:numCache>
            </c:numRef>
          </c:val>
          <c:extLst>
            <c:ext xmlns:c16="http://schemas.microsoft.com/office/drawing/2014/chart" uri="{C3380CC4-5D6E-409C-BE32-E72D297353CC}">
              <c16:uniqueId val="{00000005-63BA-4902-96F6-6B7FAE8121EC}"/>
            </c:ext>
          </c:extLst>
        </c:ser>
        <c:dLbls>
          <c:showLegendKey val="0"/>
          <c:showVal val="0"/>
          <c:showCatName val="0"/>
          <c:showSerName val="0"/>
          <c:showPercent val="0"/>
          <c:showBubbleSize val="0"/>
          <c:showLeaderLines val="1"/>
        </c:dLbls>
      </c:pie3DChart>
    </c:plotArea>
    <c:legend>
      <c:legendPos val="r"/>
      <c:layout>
        <c:manualLayout>
          <c:xMode val="edge"/>
          <c:yMode val="edge"/>
          <c:x val="0.60715286711243688"/>
          <c:y val="2.1039370078740172E-2"/>
          <c:w val="0.39284713288756318"/>
          <c:h val="0.73193291516526537"/>
        </c:manualLayout>
      </c:layout>
      <c:overlay val="0"/>
      <c:txPr>
        <a:bodyPr/>
        <a:lstStyle/>
        <a:p>
          <a:pPr>
            <a:defRPr sz="1400" baseline="0"/>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375698230029434E-2"/>
          <c:y val="2.4130168782283606E-2"/>
          <c:w val="0.92112002826569761"/>
          <c:h val="0.71079509189465195"/>
        </c:manualLayout>
      </c:layout>
      <c:barChart>
        <c:barDir val="col"/>
        <c:grouping val="clustered"/>
        <c:varyColors val="0"/>
        <c:ser>
          <c:idx val="0"/>
          <c:order val="0"/>
          <c:tx>
            <c:strRef>
              <c:f>Лист1!$B$1</c:f>
              <c:strCache>
                <c:ptCount val="1"/>
                <c:pt idx="0">
                  <c:v>2018</c:v>
                </c:pt>
              </c:strCache>
            </c:strRef>
          </c:tx>
          <c:spPr>
            <a:ln>
              <a:noFill/>
            </a:ln>
            <a:effectLst/>
            <a:scene3d>
              <a:camera prst="orthographicFront"/>
              <a:lightRig rig="threePt" dir="t"/>
            </a:scene3d>
            <a:sp3d>
              <a:bevelT/>
              <a:bevelB/>
            </a:sp3d>
          </c:spPr>
          <c:invertIfNegative val="0"/>
          <c:dLbls>
            <c:dLbl>
              <c:idx val="0"/>
              <c:layout>
                <c:manualLayout>
                  <c:x val="-6.016847172081838E-3"/>
                  <c:y val="-5.933049044514171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60-4503-A38F-A99E75DAB05E}"/>
                </c:ext>
              </c:extLst>
            </c:dLbl>
            <c:dLbl>
              <c:idx val="1"/>
              <c:layout>
                <c:manualLayout>
                  <c:x val="-6.0168471720818293E-3"/>
                  <c:y val="6.47249190938505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60-4503-A38F-A99E75DAB05E}"/>
                </c:ext>
              </c:extLst>
            </c:dLbl>
            <c:dLbl>
              <c:idx val="2"/>
              <c:layout>
                <c:manualLayout>
                  <c:x val="-8.5515766969535001E-3"/>
                  <c:y val="1.367521367521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60-4503-A38F-A99E75DAB05E}"/>
                </c:ext>
              </c:extLst>
            </c:dLbl>
            <c:dLbl>
              <c:idx val="3"/>
              <c:layout>
                <c:manualLayout>
                  <c:x val="-8.0224628961091428E-3"/>
                  <c:y val="-9.70873786407766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60-4503-A38F-A99E75DAB05E}"/>
                </c:ext>
              </c:extLst>
            </c:dLbl>
            <c:dLbl>
              <c:idx val="4"/>
              <c:layout>
                <c:manualLayout>
                  <c:x val="-6.4136825227151259E-3"/>
                  <c:y val="1.0256410256410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60-4503-A38F-A99E75DAB05E}"/>
                </c:ext>
              </c:extLst>
            </c:dLbl>
            <c:dLbl>
              <c:idx val="5"/>
              <c:layout>
                <c:manualLayout>
                  <c:x val="-1.9752494655161388E-3"/>
                  <c:y val="1.45719489981785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60-4503-A38F-A99E75DAB05E}"/>
                </c:ext>
              </c:extLst>
            </c:dLbl>
            <c:dLbl>
              <c:idx val="6"/>
              <c:layout>
                <c:manualLayout>
                  <c:x val="-1.2033694344163659E-2"/>
                  <c:y val="1.2944983818770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60-4503-A38F-A99E75DAB05E}"/>
                </c:ext>
              </c:extLst>
            </c:dLbl>
            <c:dLbl>
              <c:idx val="7"/>
              <c:layout>
                <c:manualLayout>
                  <c:x val="-6.0168471720819031E-3"/>
                  <c:y val="9.70873786407766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060-4503-A38F-A99E75DAB05E}"/>
                </c:ext>
              </c:extLst>
            </c:dLbl>
            <c:dLbl>
              <c:idx val="8"/>
              <c:layout>
                <c:manualLayout>
                  <c:x val="-6.4136825227151259E-3"/>
                  <c:y val="1.02564102564102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060-4503-A38F-A99E75DAB05E}"/>
                </c:ext>
              </c:extLst>
            </c:dLbl>
            <c:dLbl>
              <c:idx val="9"/>
              <c:layout>
                <c:manualLayout>
                  <c:x val="-6.4136825227151259E-3"/>
                  <c:y val="1.36692913385826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060-4503-A38F-A99E75DAB05E}"/>
                </c:ext>
              </c:extLst>
            </c:dLbl>
            <c:dLbl>
              <c:idx val="10"/>
              <c:layout>
                <c:manualLayout>
                  <c:x val="-1.240694789081901E-2"/>
                  <c:y val="6.48824006488240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060-4503-A38F-A99E75DAB05E}"/>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8</c:v>
                </c:pt>
                <c:pt idx="1">
                  <c:v>3</c:v>
                </c:pt>
                <c:pt idx="2">
                  <c:v>6</c:v>
                </c:pt>
                <c:pt idx="3">
                  <c:v>11</c:v>
                </c:pt>
                <c:pt idx="4">
                  <c:v>13</c:v>
                </c:pt>
                <c:pt idx="5">
                  <c:v>7</c:v>
                </c:pt>
                <c:pt idx="6">
                  <c:v>9</c:v>
                </c:pt>
                <c:pt idx="7">
                  <c:v>8</c:v>
                </c:pt>
                <c:pt idx="8">
                  <c:v>13</c:v>
                </c:pt>
                <c:pt idx="9">
                  <c:v>15</c:v>
                </c:pt>
                <c:pt idx="10">
                  <c:v>4</c:v>
                </c:pt>
                <c:pt idx="11">
                  <c:v>6</c:v>
                </c:pt>
              </c:numCache>
            </c:numRef>
          </c:val>
          <c:extLst>
            <c:ext xmlns:c16="http://schemas.microsoft.com/office/drawing/2014/chart" uri="{C3380CC4-5D6E-409C-BE32-E72D297353CC}">
              <c16:uniqueId val="{0000000B-5060-4503-A38F-A99E75DAB05E}"/>
            </c:ext>
          </c:extLst>
        </c:ser>
        <c:ser>
          <c:idx val="1"/>
          <c:order val="1"/>
          <c:tx>
            <c:strRef>
              <c:f>Лист1!$C$1</c:f>
              <c:strCache>
                <c:ptCount val="1"/>
                <c:pt idx="0">
                  <c:v>2019</c:v>
                </c:pt>
              </c:strCache>
            </c:strRef>
          </c:tx>
          <c:spPr>
            <a:ln>
              <a:noFill/>
            </a:ln>
            <a:effectLst/>
            <a:scene3d>
              <a:camera prst="orthographicFront"/>
              <a:lightRig rig="threePt" dir="t">
                <a:rot lat="0" lon="0" rev="1800000"/>
              </a:lightRig>
            </a:scene3d>
            <a:sp3d>
              <a:bevelT/>
              <a:bevelB/>
            </a:sp3d>
          </c:spPr>
          <c:invertIfNegative val="0"/>
          <c:dLbls>
            <c:dLbl>
              <c:idx val="2"/>
              <c:layout>
                <c:manualLayout>
                  <c:x val="1.0028078620136383E-2"/>
                  <c:y val="-1.1866098089028343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060-4503-A38F-A99E75DAB05E}"/>
                </c:ext>
              </c:extLst>
            </c:dLbl>
            <c:dLbl>
              <c:idx val="3"/>
              <c:layout>
                <c:manualLayout>
                  <c:x val="6.4136825227151259E-3"/>
                  <c:y val="9.32068106871250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060-4503-A38F-A99E75DAB05E}"/>
                </c:ext>
              </c:extLst>
            </c:dLbl>
            <c:dLbl>
              <c:idx val="4"/>
              <c:layout>
                <c:manualLayout>
                  <c:x val="-3.9677295816376772E-4"/>
                  <c:y val="3.41880341880335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060-4503-A38F-A99E75DAB05E}"/>
                </c:ext>
              </c:extLst>
            </c:dLbl>
            <c:dLbl>
              <c:idx val="5"/>
              <c:layout>
                <c:manualLayout>
                  <c:x val="8.5515766969535001E-3"/>
                  <c:y val="1.2851405622489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060-4503-A38F-A99E75DAB05E}"/>
                </c:ext>
              </c:extLst>
            </c:dLbl>
            <c:dLbl>
              <c:idx val="6"/>
              <c:layout>
                <c:manualLayout>
                  <c:x val="6.281368757285806E-3"/>
                  <c:y val="8.40379567938622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060-4503-A38F-A99E75DAB05E}"/>
                </c:ext>
              </c:extLst>
            </c:dLbl>
            <c:dLbl>
              <c:idx val="7"/>
              <c:layout>
                <c:manualLayout>
                  <c:x val="2.0056157240272766E-3"/>
                  <c:y val="6.472491909385113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060-4503-A38F-A99E75DAB05E}"/>
                </c:ext>
              </c:extLst>
            </c:dLbl>
            <c:dLbl>
              <c:idx val="8"/>
              <c:layout>
                <c:manualLayout>
                  <c:x val="-1.5677709500843434E-16"/>
                  <c:y val="1.449384211588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060-4503-A38F-A99E75DAB05E}"/>
                </c:ext>
              </c:extLst>
            </c:dLbl>
            <c:dLbl>
              <c:idx val="9"/>
              <c:layout>
                <c:manualLayout>
                  <c:x val="1.1626116781763901E-3"/>
                  <c:y val="5.53389842663109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060-4503-A38F-A99E75DAB05E}"/>
                </c:ext>
              </c:extLst>
            </c:dLbl>
            <c:dLbl>
              <c:idx val="10"/>
              <c:layout>
                <c:manualLayout>
                  <c:x val="4.0221216691804923E-3"/>
                  <c:y val="7.716007860826319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5060-4503-A38F-A99E75DAB05E}"/>
                </c:ext>
              </c:extLst>
            </c:dLbl>
            <c:dLbl>
              <c:idx val="11"/>
              <c:layout>
                <c:manualLayout>
                  <c:x val="8.2712985938790881E-3"/>
                  <c:y val="1.9464720194647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5060-4503-A38F-A99E75DAB05E}"/>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5</c:v>
                </c:pt>
                <c:pt idx="1">
                  <c:v>4</c:v>
                </c:pt>
                <c:pt idx="2">
                  <c:v>5</c:v>
                </c:pt>
                <c:pt idx="3">
                  <c:v>5</c:v>
                </c:pt>
                <c:pt idx="4">
                  <c:v>3</c:v>
                </c:pt>
                <c:pt idx="5">
                  <c:v>6</c:v>
                </c:pt>
                <c:pt idx="6">
                  <c:v>5</c:v>
                </c:pt>
                <c:pt idx="7">
                  <c:v>5</c:v>
                </c:pt>
                <c:pt idx="8">
                  <c:v>8</c:v>
                </c:pt>
                <c:pt idx="9">
                  <c:v>7</c:v>
                </c:pt>
                <c:pt idx="10">
                  <c:v>6</c:v>
                </c:pt>
                <c:pt idx="11">
                  <c:v>5</c:v>
                </c:pt>
              </c:numCache>
            </c:numRef>
          </c:val>
          <c:extLst>
            <c:ext xmlns:c16="http://schemas.microsoft.com/office/drawing/2014/chart" uri="{C3380CC4-5D6E-409C-BE32-E72D297353CC}">
              <c16:uniqueId val="{00000016-5060-4503-A38F-A99E75DAB05E}"/>
            </c:ext>
          </c:extLst>
        </c:ser>
        <c:dLbls>
          <c:showLegendKey val="0"/>
          <c:showVal val="0"/>
          <c:showCatName val="0"/>
          <c:showSerName val="0"/>
          <c:showPercent val="0"/>
          <c:showBubbleSize val="0"/>
        </c:dLbls>
        <c:gapWidth val="24"/>
        <c:overlap val="35"/>
        <c:axId val="146296832"/>
        <c:axId val="146298368"/>
      </c:barChart>
      <c:dateAx>
        <c:axId val="146296832"/>
        <c:scaling>
          <c:orientation val="minMax"/>
        </c:scaling>
        <c:delete val="0"/>
        <c:axPos val="b"/>
        <c:numFmt formatCode="General" sourceLinked="1"/>
        <c:majorTickMark val="out"/>
        <c:minorTickMark val="none"/>
        <c:tickLblPos val="nextTo"/>
        <c:crossAx val="146298368"/>
        <c:crosses val="autoZero"/>
        <c:auto val="0"/>
        <c:lblOffset val="100"/>
        <c:baseTimeUnit val="days"/>
      </c:dateAx>
      <c:valAx>
        <c:axId val="146298368"/>
        <c:scaling>
          <c:orientation val="minMax"/>
          <c:max val="18"/>
          <c:min val="0"/>
        </c:scaling>
        <c:delete val="0"/>
        <c:axPos val="l"/>
        <c:majorGridlines/>
        <c:numFmt formatCode="General" sourceLinked="1"/>
        <c:majorTickMark val="out"/>
        <c:minorTickMark val="none"/>
        <c:tickLblPos val="nextTo"/>
        <c:crossAx val="146296832"/>
        <c:crosses val="autoZero"/>
        <c:crossBetween val="between"/>
        <c:majorUnit val="3"/>
      </c:valAx>
      <c:spPr>
        <a:scene3d>
          <a:camera prst="orthographicFront"/>
          <a:lightRig rig="threePt" dir="t">
            <a:rot lat="0" lon="0" rev="2400000"/>
          </a:lightRig>
        </a:scene3d>
      </c:spPr>
    </c:plotArea>
    <c:legend>
      <c:legendPos val="b"/>
      <c:overlay val="0"/>
      <c:txPr>
        <a:bodyPr/>
        <a:lstStyle/>
        <a:p>
          <a:pPr>
            <a:defRPr sz="1400" b="1" i="0" baseline="0"/>
          </a:pPr>
          <a:endParaRPr lang="ru-RU"/>
        </a:p>
      </c:txPr>
    </c:legend>
    <c:plotVisOnly val="1"/>
    <c:dispBlanksAs val="gap"/>
    <c:showDLblsOverMax val="0"/>
  </c:chart>
  <c:spPr>
    <a:scene3d>
      <a:camera prst="orthographicFront"/>
      <a:lightRig rig="threePt" dir="t"/>
    </a:scene3d>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2"/>
      <c:rotY val="6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703818369453045E-2"/>
          <c:y val="2.5157232704402517E-2"/>
          <c:w val="0.97729618163054699"/>
          <c:h val="0.58023437464828043"/>
        </c:manualLayout>
      </c:layout>
      <c:pie3DChart>
        <c:varyColors val="1"/>
        <c:ser>
          <c:idx val="0"/>
          <c:order val="0"/>
          <c:tx>
            <c:strRef>
              <c:f>Лист1!$B$1</c:f>
              <c:strCache>
                <c:ptCount val="1"/>
                <c:pt idx="0">
                  <c:v>Виды АС</c:v>
                </c:pt>
              </c:strCache>
            </c:strRef>
          </c:tx>
          <c:spPr>
            <a:scene3d>
              <a:camera prst="orthographicFront"/>
              <a:lightRig rig="threePt" dir="t">
                <a:rot lat="0" lon="0" rev="1200000"/>
              </a:lightRig>
            </a:scene3d>
            <a:sp3d prstMaterial="plastic">
              <a:bevelT w="63500" h="25400" prst="angle"/>
            </a:sp3d>
          </c:spPr>
          <c:explosion val="14"/>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01-0981-49DE-A679-2674066A67C4}"/>
              </c:ext>
            </c:extLst>
          </c:dPt>
          <c:dPt>
            <c:idx val="1"/>
            <c:bubble3D val="0"/>
            <c:spPr>
              <a:solidFill>
                <a:srgbClr val="ED7D31">
                  <a:lumMod val="50000"/>
                </a:srgbClr>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03-0981-49DE-A679-2674066A67C4}"/>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05-0981-49DE-A679-2674066A67C4}"/>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07-0981-49DE-A679-2674066A67C4}"/>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09-0981-49DE-A679-2674066A67C4}"/>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0B-0981-49DE-A679-2674066A67C4}"/>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0D-0981-49DE-A679-2674066A67C4}"/>
              </c:ext>
            </c:extLst>
          </c:dPt>
          <c:dPt>
            <c:idx val="7"/>
            <c:bubble3D val="0"/>
            <c:spPr>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lin ang="0" scaled="1"/>
                <a:tileRect/>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0F-0981-49DE-A679-2674066A67C4}"/>
              </c:ext>
            </c:extLst>
          </c:dPt>
          <c:dPt>
            <c:idx val="8"/>
            <c:bubble3D val="0"/>
            <c:spPr>
              <a:solidFill>
                <a:srgbClr val="B00000"/>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11-0981-49DE-A679-2674066A67C4}"/>
              </c:ext>
            </c:extLst>
          </c:dPt>
          <c:dPt>
            <c:idx val="9"/>
            <c:bubble3D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13-0981-49DE-A679-2674066A67C4}"/>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15-0981-49DE-A679-2674066A67C4}"/>
              </c:ext>
            </c:extLst>
          </c:dPt>
          <c:dPt>
            <c:idx val="11"/>
            <c:bubble3D val="0"/>
            <c:spPr>
              <a:gradFill flip="none" rotWithShape="1">
                <a:gsLst>
                  <a:gs pos="0">
                    <a:srgbClr val="FF0000">
                      <a:shade val="30000"/>
                      <a:satMod val="115000"/>
                    </a:srgbClr>
                  </a:gs>
                  <a:gs pos="50000">
                    <a:srgbClr val="FF0000">
                      <a:shade val="67500"/>
                      <a:satMod val="115000"/>
                    </a:srgbClr>
                  </a:gs>
                  <a:gs pos="100000">
                    <a:srgbClr val="FF0000">
                      <a:shade val="100000"/>
                      <a:satMod val="115000"/>
                    </a:srgbClr>
                  </a:gs>
                </a:gsLst>
                <a:path path="circle">
                  <a:fillToRect l="100000" b="100000"/>
                </a:path>
                <a:tileRect t="-100000" r="-10000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prstMaterial="plastic">
                <a:bevelT w="63500" h="25400" prst="angle"/>
              </a:sp3d>
            </c:spPr>
            <c:extLst>
              <c:ext xmlns:c16="http://schemas.microsoft.com/office/drawing/2014/chart" uri="{C3380CC4-5D6E-409C-BE32-E72D297353CC}">
                <c16:uniqueId val="{00000017-0981-49DE-A679-2674066A67C4}"/>
              </c:ext>
            </c:extLst>
          </c:dPt>
          <c:dLbls>
            <c:dLbl>
              <c:idx val="0"/>
              <c:layout>
                <c:manualLayout>
                  <c:x val="-0.15123310336676948"/>
                  <c:y val="-0.1141466220831985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81-49DE-A679-2674066A67C4}"/>
                </c:ext>
              </c:extLst>
            </c:dLbl>
            <c:dLbl>
              <c:idx val="1"/>
              <c:layout>
                <c:manualLayout>
                  <c:x val="1.2685093537791829E-4"/>
                  <c:y val="-0.21908865854242865"/>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bg1"/>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981-49DE-A679-2674066A67C4}"/>
                </c:ext>
              </c:extLst>
            </c:dLbl>
            <c:dLbl>
              <c:idx val="2"/>
              <c:layout>
                <c:manualLayout>
                  <c:x val="0.16876689663323041"/>
                  <c:y val="-0.13721024597952652"/>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6.0662914321450906E-2"/>
                      <c:h val="6.5166443235691429E-2"/>
                    </c:manualLayout>
                  </c15:layout>
                </c:ext>
                <c:ext xmlns:c16="http://schemas.microsoft.com/office/drawing/2014/chart" uri="{C3380CC4-5D6E-409C-BE32-E72D297353CC}">
                  <c16:uniqueId val="{00000005-0981-49DE-A679-2674066A67C4}"/>
                </c:ext>
              </c:extLst>
            </c:dLbl>
            <c:dLbl>
              <c:idx val="3"/>
              <c:layout>
                <c:manualLayout>
                  <c:x val="8.2708582627921953E-2"/>
                  <c:y val="7.9479791053515565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81-49DE-A679-2674066A67C4}"/>
                </c:ext>
              </c:extLst>
            </c:dLbl>
            <c:dLbl>
              <c:idx val="4"/>
              <c:layout>
                <c:manualLayout>
                  <c:x val="6.6698674860764307E-2"/>
                  <c:y val="2.6471999219275667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bg1"/>
                      </a:solidFill>
                      <a:latin typeface="+mn-lt"/>
                      <a:ea typeface="+mn-ea"/>
                      <a:cs typeface="+mn-cs"/>
                    </a:defRPr>
                  </a:pPr>
                  <a:endParaRPr lang="ru-RU"/>
                </a:p>
              </c:txPr>
              <c:dLblPos val="bestFit"/>
              <c:showLegendKey val="0"/>
              <c:showVal val="1"/>
              <c:showCatName val="0"/>
              <c:showSerName val="0"/>
              <c:showPercent val="0"/>
              <c:showBubbleSize val="0"/>
              <c:extLst>
                <c:ext xmlns:c15="http://schemas.microsoft.com/office/drawing/2012/chart" uri="{CE6537A1-D6FC-4f65-9D91-7224C49458BB}">
                  <c15:layout>
                    <c:manualLayout>
                      <c:w val="4.1477659995715711E-2"/>
                      <c:h val="8.380885694657296E-2"/>
                    </c:manualLayout>
                  </c15:layout>
                </c:ext>
                <c:ext xmlns:c16="http://schemas.microsoft.com/office/drawing/2014/chart" uri="{C3380CC4-5D6E-409C-BE32-E72D297353CC}">
                  <c16:uniqueId val="{00000009-0981-49DE-A679-2674066A67C4}"/>
                </c:ext>
              </c:extLst>
            </c:dLbl>
            <c:dLbl>
              <c:idx val="5"/>
              <c:layout>
                <c:manualLayout>
                  <c:x val="3.3390357162202712E-2"/>
                  <c:y val="2.802319081311590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981-49DE-A679-2674066A67C4}"/>
                </c:ext>
              </c:extLst>
            </c:dLbl>
            <c:dLbl>
              <c:idx val="6"/>
              <c:layout>
                <c:manualLayout>
                  <c:x val="2.8041541711601246E-2"/>
                  <c:y val="2.982990209388126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981-49DE-A679-2674066A67C4}"/>
                </c:ext>
              </c:extLst>
            </c:dLbl>
            <c:dLbl>
              <c:idx val="7"/>
              <c:layout>
                <c:manualLayout>
                  <c:x val="5.6235934860862846E-3"/>
                  <c:y val="3.813621674572625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981-49DE-A679-2674066A67C4}"/>
                </c:ext>
              </c:extLst>
            </c:dLbl>
            <c:dLbl>
              <c:idx val="8"/>
              <c:layout>
                <c:manualLayout>
                  <c:x val="-3.6927607313626223E-2"/>
                  <c:y val="3.151722473047032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981-49DE-A679-2674066A67C4}"/>
                </c:ext>
              </c:extLst>
            </c:dLbl>
            <c:dLbl>
              <c:idx val="9"/>
              <c:layout>
                <c:manualLayout>
                  <c:x val="-4.2878373786766247E-2"/>
                  <c:y val="2.887139107611548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981-49DE-A679-2674066A67C4}"/>
                </c:ext>
              </c:extLst>
            </c:dLbl>
            <c:dLbl>
              <c:idx val="10"/>
              <c:layout>
                <c:manualLayout>
                  <c:x val="-5.7949407355975438E-2"/>
                  <c:y val="2.351993672023872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981-49DE-A679-2674066A67C4}"/>
                </c:ext>
              </c:extLst>
            </c:dLbl>
            <c:dLbl>
              <c:idx val="11"/>
              <c:layout>
                <c:manualLayout>
                  <c:x val="-7.8234132553318264E-2"/>
                  <c:y val="2.34527533373396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981-49DE-A679-2674066A67C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Лист1!$A$2:$A$13</c:f>
              <c:strCache>
                <c:ptCount val="12"/>
                <c:pt idx="0">
                  <c:v>Повреждение судовых устройств и механизмов - 20</c:v>
                </c:pt>
                <c:pt idx="1">
                  <c:v>Повреждение корпуса судна - 4</c:v>
                </c:pt>
                <c:pt idx="2">
                  <c:v>Гибель человека - 13</c:v>
                </c:pt>
                <c:pt idx="3">
                  <c:v>Навал - 4</c:v>
                </c:pt>
                <c:pt idx="4">
                  <c:v>Взрыв, пожар - 4</c:v>
                </c:pt>
                <c:pt idx="5">
                  <c:v>Потеря буксируемого объекта - 2</c:v>
                </c:pt>
                <c:pt idx="6">
                  <c:v>Намотка на винт - 1</c:v>
                </c:pt>
                <c:pt idx="7">
                  <c:v>Посадка на мель - 10</c:v>
                </c:pt>
                <c:pt idx="8">
                  <c:v>Тяжкое телесное повреждение - 1</c:v>
                </c:pt>
                <c:pt idx="9">
                  <c:v>Столкновение - 1</c:v>
                </c:pt>
                <c:pt idx="10">
                  <c:v>Потеря остойчивости, плавучести - 3</c:v>
                </c:pt>
                <c:pt idx="11">
                  <c:v>Стокновение с притопленным предметом - 1</c:v>
                </c:pt>
              </c:strCache>
            </c:strRef>
          </c:cat>
          <c:val>
            <c:numRef>
              <c:f>Лист1!$B$2:$B$13</c:f>
              <c:numCache>
                <c:formatCode>General</c:formatCode>
                <c:ptCount val="12"/>
                <c:pt idx="0">
                  <c:v>20</c:v>
                </c:pt>
                <c:pt idx="1">
                  <c:v>4</c:v>
                </c:pt>
                <c:pt idx="2">
                  <c:v>13</c:v>
                </c:pt>
                <c:pt idx="3">
                  <c:v>4</c:v>
                </c:pt>
                <c:pt idx="4">
                  <c:v>4</c:v>
                </c:pt>
                <c:pt idx="5">
                  <c:v>2</c:v>
                </c:pt>
                <c:pt idx="6">
                  <c:v>1</c:v>
                </c:pt>
                <c:pt idx="7">
                  <c:v>10</c:v>
                </c:pt>
                <c:pt idx="8">
                  <c:v>1</c:v>
                </c:pt>
                <c:pt idx="9">
                  <c:v>1</c:v>
                </c:pt>
                <c:pt idx="10">
                  <c:v>3</c:v>
                </c:pt>
                <c:pt idx="11">
                  <c:v>1</c:v>
                </c:pt>
              </c:numCache>
            </c:numRef>
          </c:val>
          <c:extLst>
            <c:ext xmlns:c16="http://schemas.microsoft.com/office/drawing/2014/chart" uri="{C3380CC4-5D6E-409C-BE32-E72D297353CC}">
              <c16:uniqueId val="{00000018-0981-49DE-A679-2674066A67C4}"/>
            </c:ext>
          </c:extLst>
        </c:ser>
        <c:dLbls>
          <c:dLblPos val="inEnd"/>
          <c:showLegendKey val="0"/>
          <c:showVal val="1"/>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Entry>
      <c:layout>
        <c:manualLayout>
          <c:xMode val="edge"/>
          <c:yMode val="edge"/>
          <c:x val="4.3527007529312128E-2"/>
          <c:y val="0.5891204010457598"/>
          <c:w val="0.91286260506180605"/>
          <c:h val="0.39772377767847505"/>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682409086891931E-2"/>
          <c:y val="2.7767009021538246E-2"/>
          <c:w val="0.92967153023563165"/>
          <c:h val="0.79616279069767437"/>
        </c:manualLayout>
      </c:layout>
      <c:barChart>
        <c:barDir val="col"/>
        <c:grouping val="clustered"/>
        <c:varyColors val="0"/>
        <c:ser>
          <c:idx val="0"/>
          <c:order val="0"/>
          <c:tx>
            <c:strRef>
              <c:f>Лист1!$B$1</c:f>
              <c:strCache>
                <c:ptCount val="1"/>
                <c:pt idx="0">
                  <c:v>2018</c:v>
                </c:pt>
              </c:strCache>
            </c:strRef>
          </c:tx>
          <c:spPr>
            <a:ln>
              <a:solidFill>
                <a:srgbClr val="0070C0"/>
              </a:solidFill>
            </a:ln>
            <a:effectLst/>
            <a:scene3d>
              <a:camera prst="orthographicFront"/>
              <a:lightRig rig="threePt" dir="t"/>
            </a:scene3d>
            <a:sp3d>
              <a:bevelT/>
              <a:bevelB/>
            </a:sp3d>
          </c:spPr>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Лист1!$B$2:$B$13</c:f>
              <c:numCache>
                <c:formatCode>General</c:formatCode>
                <c:ptCount val="12"/>
                <c:pt idx="0">
                  <c:v>0</c:v>
                </c:pt>
                <c:pt idx="1">
                  <c:v>1</c:v>
                </c:pt>
                <c:pt idx="2">
                  <c:v>0</c:v>
                </c:pt>
                <c:pt idx="3">
                  <c:v>1</c:v>
                </c:pt>
                <c:pt idx="4">
                  <c:v>21</c:v>
                </c:pt>
                <c:pt idx="5">
                  <c:v>21</c:v>
                </c:pt>
                <c:pt idx="6">
                  <c:v>15</c:v>
                </c:pt>
                <c:pt idx="7">
                  <c:v>16</c:v>
                </c:pt>
                <c:pt idx="8">
                  <c:v>18</c:v>
                </c:pt>
                <c:pt idx="9">
                  <c:v>20</c:v>
                </c:pt>
                <c:pt idx="10">
                  <c:v>5</c:v>
                </c:pt>
                <c:pt idx="11">
                  <c:v>0</c:v>
                </c:pt>
              </c:numCache>
            </c:numRef>
          </c:val>
          <c:extLst>
            <c:ext xmlns:c16="http://schemas.microsoft.com/office/drawing/2014/chart" uri="{C3380CC4-5D6E-409C-BE32-E72D297353CC}">
              <c16:uniqueId val="{00000000-F8B6-4BCD-9F90-982DBB8C24D5}"/>
            </c:ext>
          </c:extLst>
        </c:ser>
        <c:ser>
          <c:idx val="1"/>
          <c:order val="1"/>
          <c:tx>
            <c:strRef>
              <c:f>Лист1!$C$1</c:f>
              <c:strCache>
                <c:ptCount val="1"/>
                <c:pt idx="0">
                  <c:v>2019</c:v>
                </c:pt>
              </c:strCache>
            </c:strRef>
          </c:tx>
          <c:spPr>
            <a:ln>
              <a:solidFill>
                <a:srgbClr val="FF0000"/>
              </a:solidFill>
            </a:ln>
            <a:effectLst>
              <a:glow>
                <a:srgbClr val="C0504D">
                  <a:satMod val="175000"/>
                  <a:alpha val="40000"/>
                </a:srgbClr>
              </a:glow>
            </a:effectLst>
            <a:scene3d>
              <a:camera prst="orthographicFront"/>
              <a:lightRig rig="threePt" dir="t">
                <a:rot lat="0" lon="0" rev="1800000"/>
              </a:lightRig>
            </a:scene3d>
            <a:sp3d>
              <a:bevelT/>
              <a:bevelB/>
            </a:sp3d>
          </c:spPr>
          <c:invertIfNegative val="0"/>
          <c:dLbls>
            <c:dLbl>
              <c:idx val="3"/>
              <c:layout>
                <c:manualLayout>
                  <c:x val="0"/>
                  <c:y val="-3.9588281868566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B6-4BCD-9F90-982DBB8C24D5}"/>
                </c:ext>
              </c:extLst>
            </c:dLbl>
            <c:dLbl>
              <c:idx val="6"/>
              <c:layout>
                <c:manualLayout>
                  <c:x val="-4.2757883484766824E-3"/>
                  <c:y val="3.902448137043367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8B6-4BCD-9F90-982DBB8C24D5}"/>
                </c:ext>
              </c:extLst>
            </c:dLbl>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Лист1!$C$2:$C$13</c:f>
              <c:numCache>
                <c:formatCode>General</c:formatCode>
                <c:ptCount val="12"/>
                <c:pt idx="0">
                  <c:v>1</c:v>
                </c:pt>
                <c:pt idx="1">
                  <c:v>1</c:v>
                </c:pt>
                <c:pt idx="2">
                  <c:v>0</c:v>
                </c:pt>
                <c:pt idx="3">
                  <c:v>3</c:v>
                </c:pt>
                <c:pt idx="4">
                  <c:v>13</c:v>
                </c:pt>
                <c:pt idx="5">
                  <c:v>13</c:v>
                </c:pt>
                <c:pt idx="6">
                  <c:v>20</c:v>
                </c:pt>
                <c:pt idx="7">
                  <c:v>37</c:v>
                </c:pt>
                <c:pt idx="8">
                  <c:v>24</c:v>
                </c:pt>
                <c:pt idx="9">
                  <c:v>13</c:v>
                </c:pt>
                <c:pt idx="10">
                  <c:v>0</c:v>
                </c:pt>
                <c:pt idx="11">
                  <c:v>2</c:v>
                </c:pt>
              </c:numCache>
            </c:numRef>
          </c:val>
          <c:extLst>
            <c:ext xmlns:c16="http://schemas.microsoft.com/office/drawing/2014/chart" uri="{C3380CC4-5D6E-409C-BE32-E72D297353CC}">
              <c16:uniqueId val="{00000003-F8B6-4BCD-9F90-982DBB8C24D5}"/>
            </c:ext>
          </c:extLst>
        </c:ser>
        <c:dLbls>
          <c:showLegendKey val="0"/>
          <c:showVal val="0"/>
          <c:showCatName val="0"/>
          <c:showSerName val="0"/>
          <c:showPercent val="0"/>
          <c:showBubbleSize val="0"/>
        </c:dLbls>
        <c:gapWidth val="20"/>
        <c:overlap val="-21"/>
        <c:axId val="152987136"/>
        <c:axId val="152989056"/>
      </c:barChart>
      <c:dateAx>
        <c:axId val="152987136"/>
        <c:scaling>
          <c:orientation val="minMax"/>
        </c:scaling>
        <c:delete val="0"/>
        <c:axPos val="b"/>
        <c:numFmt formatCode="General" sourceLinked="1"/>
        <c:majorTickMark val="out"/>
        <c:minorTickMark val="none"/>
        <c:tickLblPos val="nextTo"/>
        <c:crossAx val="152989056"/>
        <c:crosses val="autoZero"/>
        <c:auto val="0"/>
        <c:lblOffset val="100"/>
        <c:baseTimeUnit val="days"/>
      </c:dateAx>
      <c:valAx>
        <c:axId val="152989056"/>
        <c:scaling>
          <c:orientation val="minMax"/>
          <c:max val="40"/>
          <c:min val="0"/>
        </c:scaling>
        <c:delete val="0"/>
        <c:axPos val="l"/>
        <c:majorGridlines/>
        <c:numFmt formatCode="General" sourceLinked="1"/>
        <c:majorTickMark val="out"/>
        <c:minorTickMark val="none"/>
        <c:tickLblPos val="nextTo"/>
        <c:crossAx val="152987136"/>
        <c:crosses val="autoZero"/>
        <c:crossBetween val="between"/>
        <c:majorUnit val="4"/>
      </c:valAx>
      <c:spPr>
        <a:scene3d>
          <a:camera prst="orthographicFront"/>
          <a:lightRig rig="threePt" dir="t">
            <a:rot lat="0" lon="0" rev="2400000"/>
          </a:lightRig>
        </a:scene3d>
      </c:spPr>
    </c:plotArea>
    <c:legend>
      <c:legendPos val="b"/>
      <c:overlay val="0"/>
      <c:txPr>
        <a:bodyPr/>
        <a:lstStyle/>
        <a:p>
          <a:pPr>
            <a:defRPr sz="1200" baseline="0"/>
          </a:pPr>
          <a:endParaRPr lang="ru-RU"/>
        </a:p>
      </c:txPr>
    </c:legend>
    <c:plotVisOnly val="1"/>
    <c:dispBlanksAs val="gap"/>
    <c:showDLblsOverMax val="0"/>
  </c:chart>
  <c:spPr>
    <a:scene3d>
      <a:camera prst="orthographicFront"/>
      <a:lightRig rig="threePt" dir="t"/>
    </a:scene3d>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7.74374738770576E-2"/>
          <c:y val="0.10634095574654476"/>
          <c:w val="0.55042892664732701"/>
          <c:h val="0.80468055911404313"/>
        </c:manualLayout>
      </c:layout>
      <c:pie3DChart>
        <c:varyColors val="1"/>
        <c:ser>
          <c:idx val="0"/>
          <c:order val="0"/>
          <c:tx>
            <c:strRef>
              <c:f>Лист1!$B$1</c:f>
              <c:strCache>
                <c:ptCount val="1"/>
                <c:pt idx="0">
                  <c:v>Виды АС</c:v>
                </c:pt>
              </c:strCache>
            </c:strRef>
          </c:tx>
          <c:spPr>
            <a:scene3d>
              <a:camera prst="orthographicFront"/>
              <a:lightRig rig="threePt" dir="t"/>
            </a:scene3d>
            <a:sp3d prstMaterial="metal">
              <a:bevelT prst="relaxedInset"/>
              <a:bevelB prst="slope"/>
            </a:sp3d>
          </c:spPr>
          <c:explosion val="5"/>
          <c:dPt>
            <c:idx val="0"/>
            <c:bubble3D val="0"/>
            <c:spPr>
              <a:solidFill>
                <a:schemeClr val="accent3">
                  <a:lumMod val="50000"/>
                </a:schemeClr>
              </a:solidFill>
              <a:scene3d>
                <a:camera prst="orthographicFront"/>
                <a:lightRig rig="threePt" dir="t"/>
              </a:scene3d>
              <a:sp3d prstMaterial="metal">
                <a:bevelT prst="relaxedInset"/>
                <a:bevelB prst="slope"/>
              </a:sp3d>
            </c:spPr>
            <c:extLst>
              <c:ext xmlns:c16="http://schemas.microsoft.com/office/drawing/2014/chart" uri="{C3380CC4-5D6E-409C-BE32-E72D297353CC}">
                <c16:uniqueId val="{00000001-FE36-4571-A5B7-7172BD62901C}"/>
              </c:ext>
            </c:extLst>
          </c:dPt>
          <c:dPt>
            <c:idx val="1"/>
            <c:bubble3D val="0"/>
            <c:spPr>
              <a:solidFill>
                <a:srgbClr val="FB1939"/>
              </a:solidFill>
              <a:scene3d>
                <a:camera prst="orthographicFront"/>
                <a:lightRig rig="threePt" dir="t"/>
              </a:scene3d>
              <a:sp3d prstMaterial="metal">
                <a:bevelT prst="relaxedInset"/>
                <a:bevelB prst="slope"/>
              </a:sp3d>
            </c:spPr>
            <c:extLst>
              <c:ext xmlns:c16="http://schemas.microsoft.com/office/drawing/2014/chart" uri="{C3380CC4-5D6E-409C-BE32-E72D297353CC}">
                <c16:uniqueId val="{00000003-FE36-4571-A5B7-7172BD62901C}"/>
              </c:ext>
            </c:extLst>
          </c:dPt>
          <c:dPt>
            <c:idx val="2"/>
            <c:bubble3D val="0"/>
            <c:spPr>
              <a:solidFill>
                <a:schemeClr val="tx2">
                  <a:lumMod val="60000"/>
                  <a:lumOff val="40000"/>
                </a:schemeClr>
              </a:solidFill>
              <a:scene3d>
                <a:camera prst="orthographicFront"/>
                <a:lightRig rig="threePt" dir="t"/>
              </a:scene3d>
              <a:sp3d prstMaterial="metal">
                <a:bevelT prst="relaxedInset"/>
                <a:bevelB prst="slope"/>
              </a:sp3d>
            </c:spPr>
            <c:extLst>
              <c:ext xmlns:c16="http://schemas.microsoft.com/office/drawing/2014/chart" uri="{C3380CC4-5D6E-409C-BE32-E72D297353CC}">
                <c16:uniqueId val="{00000005-FE36-4571-A5B7-7172BD62901C}"/>
              </c:ext>
            </c:extLst>
          </c:dPt>
          <c:dPt>
            <c:idx val="4"/>
            <c:bubble3D val="0"/>
            <c:spPr>
              <a:solidFill>
                <a:schemeClr val="accent6">
                  <a:lumMod val="75000"/>
                </a:schemeClr>
              </a:solidFill>
              <a:scene3d>
                <a:camera prst="orthographicFront"/>
                <a:lightRig rig="threePt" dir="t"/>
              </a:scene3d>
              <a:sp3d prstMaterial="metal">
                <a:bevelT prst="relaxedInset"/>
                <a:bevelB prst="slope"/>
              </a:sp3d>
            </c:spPr>
            <c:extLst>
              <c:ext xmlns:c16="http://schemas.microsoft.com/office/drawing/2014/chart" uri="{C3380CC4-5D6E-409C-BE32-E72D297353CC}">
                <c16:uniqueId val="{00000007-FE36-4571-A5B7-7172BD62901C}"/>
              </c:ext>
            </c:extLst>
          </c:dPt>
          <c:dPt>
            <c:idx val="5"/>
            <c:bubble3D val="0"/>
            <c:spPr>
              <a:solidFill>
                <a:schemeClr val="accent6">
                  <a:lumMod val="50000"/>
                </a:schemeClr>
              </a:solidFill>
              <a:scene3d>
                <a:camera prst="orthographicFront"/>
                <a:lightRig rig="threePt" dir="t"/>
              </a:scene3d>
              <a:sp3d prstMaterial="metal">
                <a:bevelT prst="relaxedInset"/>
                <a:bevelB prst="slope"/>
              </a:sp3d>
            </c:spPr>
            <c:extLst>
              <c:ext xmlns:c16="http://schemas.microsoft.com/office/drawing/2014/chart" uri="{C3380CC4-5D6E-409C-BE32-E72D297353CC}">
                <c16:uniqueId val="{00000009-FE36-4571-A5B7-7172BD62901C}"/>
              </c:ext>
            </c:extLst>
          </c:dPt>
          <c:dPt>
            <c:idx val="6"/>
            <c:bubble3D val="0"/>
            <c:spPr>
              <a:solidFill>
                <a:srgbClr val="92D050"/>
              </a:solidFill>
              <a:scene3d>
                <a:camera prst="orthographicFront"/>
                <a:lightRig rig="threePt" dir="t"/>
              </a:scene3d>
              <a:sp3d prstMaterial="metal">
                <a:bevelT prst="relaxedInset"/>
                <a:bevelB prst="slope"/>
              </a:sp3d>
            </c:spPr>
            <c:extLst>
              <c:ext xmlns:c16="http://schemas.microsoft.com/office/drawing/2014/chart" uri="{C3380CC4-5D6E-409C-BE32-E72D297353CC}">
                <c16:uniqueId val="{0000000B-FE36-4571-A5B7-7172BD62901C}"/>
              </c:ext>
            </c:extLst>
          </c:dPt>
          <c:dPt>
            <c:idx val="8"/>
            <c:bubble3D val="0"/>
            <c:spPr>
              <a:solidFill>
                <a:schemeClr val="accent5">
                  <a:lumMod val="75000"/>
                </a:schemeClr>
              </a:solidFill>
              <a:scene3d>
                <a:camera prst="orthographicFront"/>
                <a:lightRig rig="threePt" dir="t"/>
              </a:scene3d>
              <a:sp3d prstMaterial="metal">
                <a:bevelT prst="relaxedInset"/>
                <a:bevelB prst="slope"/>
              </a:sp3d>
            </c:spPr>
            <c:extLst>
              <c:ext xmlns:c16="http://schemas.microsoft.com/office/drawing/2014/chart" uri="{C3380CC4-5D6E-409C-BE32-E72D297353CC}">
                <c16:uniqueId val="{0000000D-FE36-4571-A5B7-7172BD62901C}"/>
              </c:ext>
            </c:extLst>
          </c:dPt>
          <c:dPt>
            <c:idx val="9"/>
            <c:bubble3D val="0"/>
            <c:spPr>
              <a:solidFill>
                <a:schemeClr val="bg1">
                  <a:lumMod val="50000"/>
                </a:schemeClr>
              </a:solidFill>
              <a:scene3d>
                <a:camera prst="orthographicFront"/>
                <a:lightRig rig="threePt" dir="t"/>
              </a:scene3d>
              <a:sp3d prstMaterial="metal">
                <a:bevelT prst="relaxedInset"/>
                <a:bevelB prst="slope"/>
              </a:sp3d>
            </c:spPr>
            <c:extLst>
              <c:ext xmlns:c16="http://schemas.microsoft.com/office/drawing/2014/chart" uri="{C3380CC4-5D6E-409C-BE32-E72D297353CC}">
                <c16:uniqueId val="{0000000F-FE36-4571-A5B7-7172BD62901C}"/>
              </c:ext>
            </c:extLst>
          </c:dPt>
          <c:dLbls>
            <c:dLbl>
              <c:idx val="0"/>
              <c:layout>
                <c:manualLayout>
                  <c:x val="-0.13513256457326472"/>
                  <c:y val="3.3448041217070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36-4571-A5B7-7172BD62901C}"/>
                </c:ext>
              </c:extLst>
            </c:dLbl>
            <c:dLbl>
              <c:idx val="1"/>
              <c:layout>
                <c:manualLayout>
                  <c:x val="-3.0381796295528691E-2"/>
                  <c:y val="-0.213280954259802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36-4571-A5B7-7172BD62901C}"/>
                </c:ext>
              </c:extLst>
            </c:dLbl>
            <c:dLbl>
              <c:idx val="2"/>
              <c:layout>
                <c:manualLayout>
                  <c:x val="0.10836779404759764"/>
                  <c:y val="-9.8484275790657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36-4571-A5B7-7172BD62901C}"/>
                </c:ext>
              </c:extLst>
            </c:dLbl>
            <c:dLbl>
              <c:idx val="3"/>
              <c:layout>
                <c:manualLayout>
                  <c:x val="5.7784028113998416E-2"/>
                  <c:y val="4.7434168768119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E36-4571-A5B7-7172BD62901C}"/>
                </c:ext>
              </c:extLst>
            </c:dLbl>
            <c:dLbl>
              <c:idx val="4"/>
              <c:layout>
                <c:manualLayout>
                  <c:x val="4.1157160411072584E-2"/>
                  <c:y val="7.57634707426277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36-4571-A5B7-7172BD62901C}"/>
                </c:ext>
              </c:extLst>
            </c:dLbl>
            <c:dLbl>
              <c:idx val="5"/>
              <c:layout>
                <c:manualLayout>
                  <c:x val="2.4883047362200813E-2"/>
                  <c:y val="8.3816817169737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E36-4571-A5B7-7172BD62901C}"/>
                </c:ext>
              </c:extLst>
            </c:dLbl>
            <c:dLbl>
              <c:idx val="6"/>
              <c:layout>
                <c:manualLayout>
                  <c:x val="0.10262208177925128"/>
                  <c:y val="2.2630899951065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E36-4571-A5B7-7172BD62901C}"/>
                </c:ext>
              </c:extLst>
            </c:dLbl>
            <c:dLbl>
              <c:idx val="7"/>
              <c:layout>
                <c:manualLayout>
                  <c:x val="4.0319104848735972E-2"/>
                  <c:y val="3.39280471297020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E36-4571-A5B7-7172BD62901C}"/>
                </c:ext>
              </c:extLst>
            </c:dLbl>
            <c:dLbl>
              <c:idx val="8"/>
              <c:layout>
                <c:manualLayout>
                  <c:x val="4.3596491228070175E-2"/>
                  <c:y val="6.07144445927309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E36-4571-A5B7-7172BD62901C}"/>
                </c:ext>
              </c:extLst>
            </c:dLbl>
            <c:dLbl>
              <c:idx val="9"/>
              <c:layout>
                <c:manualLayout>
                  <c:x val="2.541140005525629E-2"/>
                  <c:y val="5.6362319116890019E-2"/>
                </c:manualLayout>
              </c:layout>
              <c:showLegendKey val="0"/>
              <c:showVal val="1"/>
              <c:showCatName val="0"/>
              <c:showSerName val="0"/>
              <c:showPercent val="0"/>
              <c:showBubbleSize val="0"/>
              <c:extLst>
                <c:ext xmlns:c15="http://schemas.microsoft.com/office/drawing/2012/chart" uri="{CE6537A1-D6FC-4f65-9D91-7224C49458BB}">
                  <c15:layout>
                    <c:manualLayout>
                      <c:w val="3.3103156513330567E-2"/>
                      <c:h val="5.8401937046004833E-2"/>
                    </c:manualLayout>
                  </c15:layout>
                </c:ext>
                <c:ext xmlns:c16="http://schemas.microsoft.com/office/drawing/2014/chart" uri="{C3380CC4-5D6E-409C-BE32-E72D297353CC}">
                  <c16:uniqueId val="{0000000F-FE36-4571-A5B7-7172BD62901C}"/>
                </c:ext>
              </c:extLst>
            </c:dLbl>
            <c:dLbl>
              <c:idx val="10"/>
              <c:layout>
                <c:manualLayout>
                  <c:x val="1.3772793203481144E-2"/>
                  <c:y val="5.6362446219646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E36-4571-A5B7-7172BD62901C}"/>
                </c:ext>
              </c:extLst>
            </c:dLbl>
            <c:spPr>
              <a:noFill/>
              <a:ln>
                <a:noFill/>
              </a:ln>
              <a:effectLst/>
            </c:spPr>
            <c:txPr>
              <a:bodyPr/>
              <a:lstStyle/>
              <a:p>
                <a:pPr>
                  <a:defRPr sz="1800" b="1" i="0" baseline="0">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Лист1!$A$2:$A$6</c:f>
              <c:strCache>
                <c:ptCount val="5"/>
                <c:pt idx="0">
                  <c:v>Удар</c:v>
                </c:pt>
                <c:pt idx="1">
                  <c:v>Повреждение ГТС</c:v>
                </c:pt>
                <c:pt idx="2">
                  <c:v>Посадка на мель</c:v>
                </c:pt>
                <c:pt idx="3">
                  <c:v>Столкновение</c:v>
                </c:pt>
                <c:pt idx="4">
                  <c:v>Затопление</c:v>
                </c:pt>
              </c:strCache>
            </c:strRef>
          </c:cat>
          <c:val>
            <c:numRef>
              <c:f>Лист1!$B$2:$B$6</c:f>
              <c:numCache>
                <c:formatCode>General</c:formatCode>
                <c:ptCount val="5"/>
                <c:pt idx="0">
                  <c:v>46</c:v>
                </c:pt>
                <c:pt idx="1">
                  <c:v>23</c:v>
                </c:pt>
                <c:pt idx="2">
                  <c:v>40</c:v>
                </c:pt>
                <c:pt idx="3">
                  <c:v>8</c:v>
                </c:pt>
                <c:pt idx="4">
                  <c:v>10</c:v>
                </c:pt>
              </c:numCache>
            </c:numRef>
          </c:val>
          <c:extLst>
            <c:ext xmlns:c16="http://schemas.microsoft.com/office/drawing/2014/chart" uri="{C3380CC4-5D6E-409C-BE32-E72D297353CC}">
              <c16:uniqueId val="{00000013-FE36-4571-A5B7-7172BD62901C}"/>
            </c:ext>
          </c:extLst>
        </c:ser>
        <c:dLbls>
          <c:showLegendKey val="0"/>
          <c:showVal val="0"/>
          <c:showCatName val="0"/>
          <c:showSerName val="0"/>
          <c:showPercent val="0"/>
          <c:showBubbleSize val="0"/>
          <c:showLeaderLines val="0"/>
        </c:dLbls>
      </c:pie3DChart>
    </c:plotArea>
    <c:legend>
      <c:legendPos val="r"/>
      <c:layout>
        <c:manualLayout>
          <c:xMode val="edge"/>
          <c:yMode val="edge"/>
          <c:x val="0.66728173780908961"/>
          <c:y val="5.6503588459893207E-2"/>
          <c:w val="0.31956036745406824"/>
          <c:h val="0.87219775344983286"/>
        </c:manualLayout>
      </c:layout>
      <c:overlay val="0"/>
      <c:txPr>
        <a:bodyPr/>
        <a:lstStyle/>
        <a:p>
          <a:pPr>
            <a:defRPr sz="1400" b="1" baseline="0">
              <a:latin typeface="Arial Narrow" panose="020B0606020202030204" pitchFamily="34" charset="0"/>
            </a:defRPr>
          </a:pPr>
          <a:endParaRPr lang="ru-RU"/>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BA48-6CA4-4399-A6A0-E79EE4C7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3258</Words>
  <Characters>18574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Чичин Виктор Константинович</dc:creator>
  <cp:keywords/>
  <dc:description/>
  <cp:lastModifiedBy>Чичин Виктор Константинович</cp:lastModifiedBy>
  <cp:revision>4</cp:revision>
  <dcterms:created xsi:type="dcterms:W3CDTF">2019-12-23T13:59:00Z</dcterms:created>
  <dcterms:modified xsi:type="dcterms:W3CDTF">2019-12-23T14:17:00Z</dcterms:modified>
</cp:coreProperties>
</file>